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0" w:rsidRPr="007A6821" w:rsidRDefault="00E23FB8" w:rsidP="00E23FB8">
      <w:pPr>
        <w:jc w:val="center"/>
        <w:rPr>
          <w:rFonts w:ascii="华文中宋" w:eastAsia="华文中宋" w:hAnsi="华文中宋"/>
          <w:sz w:val="32"/>
          <w:szCs w:val="32"/>
        </w:rPr>
      </w:pPr>
      <w:r w:rsidRPr="007A6821">
        <w:rPr>
          <w:rFonts w:ascii="华文中宋" w:eastAsia="华文中宋" w:hAnsi="华文中宋" w:hint="eastAsia"/>
          <w:sz w:val="32"/>
          <w:szCs w:val="32"/>
        </w:rPr>
        <w:t>西北农林科技大学2015年校级优秀教材</w:t>
      </w:r>
      <w:r w:rsidR="007A6821" w:rsidRPr="007A6821">
        <w:rPr>
          <w:rFonts w:ascii="华文中宋" w:eastAsia="华文中宋" w:hAnsi="华文中宋" w:hint="eastAsia"/>
          <w:sz w:val="32"/>
          <w:szCs w:val="32"/>
        </w:rPr>
        <w:t>获奖名单</w:t>
      </w:r>
    </w:p>
    <w:p w:rsidR="00E23FB8" w:rsidRPr="00E23FB8" w:rsidRDefault="00E23FB8" w:rsidP="00E23FB8">
      <w:pPr>
        <w:jc w:val="center"/>
        <w:rPr>
          <w:rFonts w:ascii="华文中宋" w:eastAsia="华文中宋" w:hAnsi="华文中宋"/>
          <w:color w:val="1F497D" w:themeColor="text2"/>
          <w:sz w:val="32"/>
          <w:szCs w:val="32"/>
        </w:rPr>
      </w:pPr>
    </w:p>
    <w:tbl>
      <w:tblPr>
        <w:tblW w:w="8393" w:type="dxa"/>
        <w:jc w:val="center"/>
        <w:tblInd w:w="-318" w:type="dxa"/>
        <w:tblLook w:val="04A0"/>
      </w:tblPr>
      <w:tblGrid>
        <w:gridCol w:w="710"/>
        <w:gridCol w:w="4443"/>
        <w:gridCol w:w="1605"/>
        <w:gridCol w:w="1635"/>
      </w:tblGrid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第一主编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申报单位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有机化学—结构和性质相关分析与功能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傅建熙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无机及分析化学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呼世斌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基因工程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动科学院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农业生态学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廖允成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农业昆虫学实验实习指导（北方本）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仵均祥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植保学院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有机化学实验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欧阳五庆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动医学院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土壤学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耿增超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蔬菜栽培学各论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程智慧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遗传学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刘曙东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水土保持规划学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吴发启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计算机网络技术与应用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孙健敏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食品安全概论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昆虫研究方法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赵惠燕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植保学院</w:t>
            </w:r>
          </w:p>
        </w:tc>
      </w:tr>
      <w:tr w:rsidR="00E23FB8" w:rsidRPr="00E23FB8" w:rsidTr="00E23FB8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FB8" w:rsidRPr="00E23FB8" w:rsidRDefault="00E23FB8" w:rsidP="00E23FB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鼠害防治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冯纪年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FB8" w:rsidRPr="00E23FB8" w:rsidRDefault="00E23FB8" w:rsidP="00E23F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3F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植保学院</w:t>
            </w:r>
          </w:p>
        </w:tc>
      </w:tr>
    </w:tbl>
    <w:p w:rsidR="00E23FB8" w:rsidRPr="00E23FB8" w:rsidRDefault="00E23FB8" w:rsidP="00E23FB8">
      <w:pPr>
        <w:jc w:val="center"/>
        <w:rPr>
          <w:rFonts w:ascii="华文中宋" w:eastAsia="华文中宋" w:hAnsi="华文中宋"/>
          <w:sz w:val="28"/>
          <w:szCs w:val="28"/>
        </w:rPr>
      </w:pPr>
    </w:p>
    <w:sectPr w:rsidR="00E23FB8" w:rsidRPr="00E23FB8" w:rsidSect="000B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4C" w:rsidRDefault="006E214C" w:rsidP="00E23FB8">
      <w:r>
        <w:separator/>
      </w:r>
    </w:p>
  </w:endnote>
  <w:endnote w:type="continuationSeparator" w:id="1">
    <w:p w:rsidR="006E214C" w:rsidRDefault="006E214C" w:rsidP="00E23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4C" w:rsidRDefault="006E214C" w:rsidP="00E23FB8">
      <w:r>
        <w:separator/>
      </w:r>
    </w:p>
  </w:footnote>
  <w:footnote w:type="continuationSeparator" w:id="1">
    <w:p w:rsidR="006E214C" w:rsidRDefault="006E214C" w:rsidP="00E23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FB8"/>
    <w:rsid w:val="000B4D40"/>
    <w:rsid w:val="006E214C"/>
    <w:rsid w:val="007A6821"/>
    <w:rsid w:val="00E23FB8"/>
    <w:rsid w:val="00F5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张永</cp:lastModifiedBy>
  <cp:revision>3</cp:revision>
  <dcterms:created xsi:type="dcterms:W3CDTF">2015-11-26T07:45:00Z</dcterms:created>
  <dcterms:modified xsi:type="dcterms:W3CDTF">2015-11-26T09:06:00Z</dcterms:modified>
</cp:coreProperties>
</file>