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6644" w:type="dxa"/>
        <w:jc w:val="center"/>
        <w:tblInd w:w="83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664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72" w:afterAutospacing="0" w:line="384" w:lineRule="auto"/>
              <w:jc w:val="center"/>
            </w:pPr>
            <w:r>
              <w:rPr>
                <w:rFonts w:ascii="隶书" w:hAnsi="隶书" w:eastAsia="隶书" w:cs="隶书"/>
                <w:color w:val="FF0000"/>
                <w:sz w:val="100"/>
                <w:szCs w:val="100"/>
              </w:rPr>
              <w:t>通 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4" w:type="dxa"/>
            <w:tcBorders>
              <w:top w:val="single" w:color="FF0000" w:sz="12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84" w:lineRule="auto"/>
        <w:ind w:left="0" w:right="0"/>
        <w:jc w:val="center"/>
      </w:pPr>
      <w:r>
        <w:rPr>
          <w:rStyle w:val="4"/>
          <w:rFonts w:ascii="方正小标宋简体" w:hAnsi="方正小标宋简体" w:eastAsia="方正小标宋简体" w:cs="方正小标宋简体"/>
          <w:color w:val="000000"/>
          <w:sz w:val="40"/>
          <w:szCs w:val="40"/>
        </w:rPr>
        <w:t>关于选拔推荐陕西省第十届高校教学名师奖候选人的通知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各学院（系、部）：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根据陕西省教育厅《关于组织开展第十届普通高等学校教学名师奖评选表彰工作的通知》（陕教高办〔2016〕10号）安排，学校决定开展2016年省级教学名师奖候选人选拔推荐工作，现就有关事宜通知如下：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一、申报范围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我校承担本科教学任务的专任教师。已获得前九届“省级教学名师奖”的教师不再参加本次评选。已退休的参评教师须为学校返聘教师，并由人事处出具返聘证明。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二、推荐名额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本次我校向教育厅共推荐4名高校教学名师奖候选人。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候选人原则上须具有15年以上（含15年，统计截止时间为2015年12月31日）高等教育教学经历；受聘副教授及以上职务；2013—2015年，承担校内本科实际课堂教学不少于64学时/年，或承担校内教学任务不少于96学时/年（含实践教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2、其他条件依照《第十届陕西普通高等学校教学名师奖评选指标体系（本科部分）》（见附件1）执行。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3、本次“省级教学名师奖”评选优先考虑长期承担教学任务并做出突出贡献的一线教师，重点向为低年级学生讲授基础课、公共课的教师倾斜，向长期从事创新创业教育、实验实习实训教学的教师倾斜。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1、申请人填写《第十届陕西普通高等学校教学名师奖候选人推荐表》（一式11份，见附件2），同时提供获奖、代表论著等相关证明材料复印件（一式1份）。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各学院（系、部）对申请材料进行初审，并填写完成《第十届陕西省高等学校教学名师奖候选人申报汇总表》（见附件3），统一于4月12日上午11：00前报至教学发展中心，并发送电子版至：jspx@nwsuaf.edu.cn，逾期将不再接受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3、学校组织专家对各单位推荐人选进行综合评议，并经校长办公会审议通过，公示无异议后推荐参加陕西省第十届教学名师奖的评选。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1、各学院（系、部）要认真研究陕西省普通高校教学名师奖评选指标体系，坚持标准，积极推荐，力争教学名师奖有较大突破。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2、各学院（系、部）要将推荐候选人情况在本单位网站公布，公开公正做好推荐工作。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3、申请人员如实填写申报表，提交有关材料。凡弄虚作假、徇私舞弊的，一经查实，取消候选人评选资格。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联系人：王磊   电话：87080242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1.第十届陕西省高等学校教学名师奖评选指标体系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2.第十届陕西省高等学校教学名师奖候选人推荐表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3.第十届陕西省高等学校教学名师奖候选人申报汇总表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校长办公室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2016年3月24日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公告附件：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1.第十届陕西省高等学校教学名师奖评选指标体系.doc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2.第十届陕西省高等学校教学名师奖（本科）候选人推荐表.doc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</w:pPr>
      <w:r>
        <w:rPr>
          <w:rFonts w:hint="eastAsia" w:ascii="宋体" w:hAnsi="宋体" w:eastAsia="宋体" w:cs="宋体"/>
          <w:sz w:val="28"/>
          <w:szCs w:val="28"/>
        </w:rPr>
        <w:t>3.第十届陕西省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高等学校教学名师奖候选人申报汇总表.doc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A11A4"/>
    <w:rsid w:val="692A11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72" w:afterAutospacing="0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styleId="7">
    <w:name w:val="HTML Cite"/>
    <w:basedOn w:val="3"/>
    <w:uiPriority w:val="0"/>
    <w:rPr>
      <w:color w:val="98989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2016-04-13T00:59:00Z</dcterms:created>
  <dc:creator>Administrator</dc:creator>
  <cp:lastModifiedBy>Administrator</cp:lastModifiedBy>
  <dcterms:modified xsi:type="dcterms:W3CDTF">2016-04-13T01:11:11Z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2052-10.1.0.5598</vt:lpwstr>
  </property>
</Properties>
</file>