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552B" w:rsidRDefault="001E552B" w:rsidP="00F36084">
      <w:pPr>
        <w:snapToGrid w:val="0"/>
        <w:spacing w:line="360" w:lineRule="auto"/>
        <w:ind w:firstLineChars="253" w:firstLine="914"/>
        <w:jc w:val="center"/>
        <w:rPr>
          <w:rFonts w:ascii="Times New Roman" w:eastAsia="仿宋" w:hAnsi="Times New Roman" w:cs="Times New Roman"/>
          <w:b/>
          <w:sz w:val="36"/>
          <w:szCs w:val="28"/>
        </w:rPr>
      </w:pPr>
      <w:r w:rsidRPr="001E552B">
        <w:rPr>
          <w:rFonts w:ascii="Times New Roman" w:eastAsia="仿宋" w:hAnsi="Times New Roman" w:cs="Times New Roman" w:hint="eastAsia"/>
          <w:b/>
          <w:sz w:val="36"/>
          <w:szCs w:val="28"/>
        </w:rPr>
        <w:t>葡萄酒学院专项推荐指标推免遴选</w:t>
      </w:r>
    </w:p>
    <w:p w:rsidR="005A319F" w:rsidRPr="00414956" w:rsidRDefault="001E552B" w:rsidP="00F36084">
      <w:pPr>
        <w:snapToGrid w:val="0"/>
        <w:spacing w:line="360" w:lineRule="auto"/>
        <w:ind w:firstLineChars="253" w:firstLine="914"/>
        <w:jc w:val="center"/>
        <w:rPr>
          <w:rFonts w:ascii="Times New Roman" w:eastAsia="仿宋" w:hAnsi="Times New Roman" w:cs="Times New Roman"/>
          <w:b/>
          <w:sz w:val="36"/>
          <w:szCs w:val="28"/>
        </w:rPr>
      </w:pPr>
      <w:r w:rsidRPr="001E552B">
        <w:rPr>
          <w:rFonts w:ascii="Times New Roman" w:eastAsia="仿宋" w:hAnsi="Times New Roman" w:cs="Times New Roman" w:hint="eastAsia"/>
          <w:b/>
          <w:sz w:val="36"/>
          <w:szCs w:val="28"/>
        </w:rPr>
        <w:t>综合考核办法</w:t>
      </w:r>
    </w:p>
    <w:p w:rsidR="005A319F" w:rsidRPr="0064078B" w:rsidRDefault="005A319F" w:rsidP="005A319F">
      <w:pPr>
        <w:spacing w:line="560" w:lineRule="exact"/>
        <w:jc w:val="center"/>
        <w:rPr>
          <w:rFonts w:ascii="Times New Roman" w:eastAsia="方正小标宋简体" w:hAnsi="Times New Roman" w:cs="Times New Roman"/>
          <w:bCs/>
          <w:sz w:val="36"/>
          <w:szCs w:val="36"/>
          <w:shd w:val="clear" w:color="auto" w:fill="FFFFFF"/>
        </w:rPr>
      </w:pPr>
    </w:p>
    <w:p w:rsidR="005A319F" w:rsidRPr="0064078B" w:rsidRDefault="00F36084" w:rsidP="005A319F">
      <w:pPr>
        <w:spacing w:line="560" w:lineRule="exact"/>
        <w:ind w:firstLineChars="253" w:firstLine="708"/>
        <w:jc w:val="left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2</w:t>
      </w:r>
      <w:r>
        <w:rPr>
          <w:rFonts w:ascii="Times New Roman" w:eastAsia="仿宋" w:hAnsi="Times New Roman" w:cs="Times New Roman"/>
          <w:sz w:val="28"/>
          <w:szCs w:val="28"/>
        </w:rPr>
        <w:t>021</w:t>
      </w:r>
      <w:r>
        <w:rPr>
          <w:rFonts w:ascii="Times New Roman" w:eastAsia="仿宋" w:hAnsi="Times New Roman" w:cs="Times New Roman" w:hint="eastAsia"/>
          <w:sz w:val="28"/>
          <w:szCs w:val="28"/>
        </w:rPr>
        <w:t>年</w:t>
      </w:r>
      <w:r w:rsidR="00677371" w:rsidRPr="00677371">
        <w:rPr>
          <w:rFonts w:ascii="Times New Roman" w:eastAsia="仿宋" w:hAnsi="Times New Roman" w:cs="Times New Roman" w:hint="eastAsia"/>
          <w:sz w:val="28"/>
          <w:szCs w:val="28"/>
        </w:rPr>
        <w:t>葡萄酒学院专项推荐指标</w:t>
      </w:r>
      <w:r w:rsidR="00677371">
        <w:rPr>
          <w:rFonts w:ascii="Times New Roman" w:eastAsia="仿宋" w:hAnsi="Times New Roman" w:cs="Times New Roman" w:hint="eastAsia"/>
          <w:sz w:val="28"/>
          <w:szCs w:val="28"/>
        </w:rPr>
        <w:t>包括“双一流”建设指标、推免工作奖励指标和特长生三类，其</w:t>
      </w:r>
      <w:r w:rsidR="005A319F" w:rsidRPr="0064078B">
        <w:rPr>
          <w:rFonts w:ascii="Times New Roman" w:eastAsia="仿宋" w:hAnsi="Times New Roman" w:cs="Times New Roman"/>
          <w:sz w:val="28"/>
          <w:szCs w:val="28"/>
        </w:rPr>
        <w:t>综合</w:t>
      </w:r>
      <w:r w:rsidR="001C5D90" w:rsidRPr="0064078B">
        <w:rPr>
          <w:rFonts w:ascii="Times New Roman" w:eastAsia="仿宋" w:hAnsi="Times New Roman" w:cs="Times New Roman"/>
          <w:sz w:val="28"/>
          <w:szCs w:val="28"/>
        </w:rPr>
        <w:t>考核</w:t>
      </w:r>
      <w:r w:rsidR="005A319F" w:rsidRPr="0064078B">
        <w:rPr>
          <w:rFonts w:ascii="Times New Roman" w:eastAsia="仿宋" w:hAnsi="Times New Roman" w:cs="Times New Roman"/>
          <w:sz w:val="28"/>
          <w:szCs w:val="28"/>
        </w:rPr>
        <w:t>成绩由</w:t>
      </w:r>
      <w:r w:rsidR="00FC4008" w:rsidRPr="0064078B">
        <w:rPr>
          <w:rFonts w:ascii="Times New Roman" w:eastAsia="仿宋" w:hAnsi="Times New Roman" w:cs="Times New Roman"/>
          <w:sz w:val="28"/>
          <w:szCs w:val="28"/>
        </w:rPr>
        <w:t>思想政治品德考核成绩（</w:t>
      </w:r>
      <w:r w:rsidR="00FC4008" w:rsidRPr="0064078B">
        <w:rPr>
          <w:rFonts w:ascii="Times New Roman" w:eastAsia="仿宋" w:hAnsi="Times New Roman" w:cs="Times New Roman"/>
          <w:sz w:val="28"/>
          <w:szCs w:val="28"/>
        </w:rPr>
        <w:t>10%</w:t>
      </w:r>
      <w:r w:rsidR="00FC4008" w:rsidRPr="0064078B">
        <w:rPr>
          <w:rFonts w:ascii="Times New Roman" w:eastAsia="仿宋" w:hAnsi="Times New Roman" w:cs="Times New Roman"/>
          <w:sz w:val="28"/>
          <w:szCs w:val="28"/>
        </w:rPr>
        <w:t>）</w:t>
      </w:r>
      <w:r w:rsidR="00FC4008">
        <w:rPr>
          <w:rFonts w:ascii="Times New Roman" w:eastAsia="仿宋" w:hAnsi="Times New Roman" w:cs="Times New Roman" w:hint="eastAsia"/>
          <w:sz w:val="28"/>
          <w:szCs w:val="28"/>
        </w:rPr>
        <w:t>、</w:t>
      </w:r>
      <w:r w:rsidR="005935C8" w:rsidRPr="0064078B">
        <w:rPr>
          <w:rFonts w:ascii="Times New Roman" w:eastAsia="仿宋" w:hAnsi="Times New Roman" w:cs="Times New Roman"/>
          <w:sz w:val="28"/>
          <w:szCs w:val="28"/>
        </w:rPr>
        <w:t>学业成绩</w:t>
      </w:r>
      <w:r w:rsidR="00716773" w:rsidRPr="0064078B">
        <w:rPr>
          <w:rFonts w:ascii="Times New Roman" w:eastAsia="仿宋" w:hAnsi="Times New Roman" w:cs="Times New Roman"/>
          <w:sz w:val="28"/>
          <w:szCs w:val="28"/>
        </w:rPr>
        <w:t>（</w:t>
      </w:r>
      <w:r w:rsidR="00716773" w:rsidRPr="0064078B">
        <w:rPr>
          <w:rFonts w:ascii="Times New Roman" w:eastAsia="仿宋" w:hAnsi="Times New Roman" w:cs="Times New Roman"/>
          <w:sz w:val="28"/>
          <w:szCs w:val="28"/>
        </w:rPr>
        <w:t>40%</w:t>
      </w:r>
      <w:r w:rsidR="00716773" w:rsidRPr="0064078B">
        <w:rPr>
          <w:rFonts w:ascii="Times New Roman" w:eastAsia="仿宋" w:hAnsi="Times New Roman" w:cs="Times New Roman"/>
          <w:sz w:val="28"/>
          <w:szCs w:val="28"/>
        </w:rPr>
        <w:t>）</w:t>
      </w:r>
      <w:r w:rsidR="005A319F" w:rsidRPr="0064078B">
        <w:rPr>
          <w:rFonts w:ascii="Times New Roman" w:eastAsia="仿宋" w:hAnsi="Times New Roman" w:cs="Times New Roman"/>
          <w:sz w:val="28"/>
          <w:szCs w:val="28"/>
        </w:rPr>
        <w:t>和</w:t>
      </w:r>
      <w:r w:rsidR="005935C8" w:rsidRPr="0064078B">
        <w:rPr>
          <w:rFonts w:ascii="Times New Roman" w:eastAsia="仿宋" w:hAnsi="Times New Roman" w:cs="Times New Roman"/>
          <w:sz w:val="28"/>
          <w:szCs w:val="28"/>
        </w:rPr>
        <w:t>科研潜质</w:t>
      </w:r>
      <w:r w:rsidR="00885BC0">
        <w:rPr>
          <w:rFonts w:ascii="Times New Roman" w:eastAsia="仿宋" w:hAnsi="Times New Roman" w:cs="Times New Roman" w:hint="eastAsia"/>
          <w:sz w:val="28"/>
          <w:szCs w:val="28"/>
        </w:rPr>
        <w:t>综合考查</w:t>
      </w:r>
      <w:r w:rsidR="005935C8" w:rsidRPr="0064078B">
        <w:rPr>
          <w:rFonts w:ascii="Times New Roman" w:eastAsia="仿宋" w:hAnsi="Times New Roman" w:cs="Times New Roman"/>
          <w:sz w:val="28"/>
          <w:szCs w:val="28"/>
        </w:rPr>
        <w:t>成绩</w:t>
      </w:r>
      <w:r w:rsidR="00716773" w:rsidRPr="0064078B">
        <w:rPr>
          <w:rFonts w:ascii="Times New Roman" w:eastAsia="仿宋" w:hAnsi="Times New Roman" w:cs="Times New Roman"/>
          <w:sz w:val="28"/>
          <w:szCs w:val="28"/>
        </w:rPr>
        <w:t>（</w:t>
      </w:r>
      <w:r w:rsidR="00716773" w:rsidRPr="0064078B">
        <w:rPr>
          <w:rFonts w:ascii="Times New Roman" w:eastAsia="仿宋" w:hAnsi="Times New Roman" w:cs="Times New Roman"/>
          <w:sz w:val="28"/>
          <w:szCs w:val="28"/>
        </w:rPr>
        <w:t>50%</w:t>
      </w:r>
      <w:r w:rsidR="00716773" w:rsidRPr="0064078B">
        <w:rPr>
          <w:rFonts w:ascii="Times New Roman" w:eastAsia="仿宋" w:hAnsi="Times New Roman" w:cs="Times New Roman"/>
          <w:sz w:val="28"/>
          <w:szCs w:val="28"/>
        </w:rPr>
        <w:t>）</w:t>
      </w:r>
      <w:r w:rsidR="005A319F" w:rsidRPr="0064078B">
        <w:rPr>
          <w:rFonts w:ascii="Times New Roman" w:eastAsia="仿宋" w:hAnsi="Times New Roman" w:cs="Times New Roman"/>
          <w:sz w:val="28"/>
          <w:szCs w:val="28"/>
        </w:rPr>
        <w:t>组成</w:t>
      </w:r>
      <w:r w:rsidR="005935C8" w:rsidRPr="0064078B">
        <w:rPr>
          <w:rFonts w:ascii="Times New Roman" w:eastAsia="仿宋" w:hAnsi="Times New Roman" w:cs="Times New Roman"/>
          <w:sz w:val="28"/>
          <w:szCs w:val="28"/>
        </w:rPr>
        <w:t>，</w:t>
      </w:r>
      <w:r w:rsidR="00FE65F7" w:rsidRPr="0064078B">
        <w:rPr>
          <w:rFonts w:ascii="Times New Roman" w:eastAsia="仿宋" w:hAnsi="Times New Roman" w:cs="Times New Roman"/>
          <w:sz w:val="28"/>
          <w:szCs w:val="28"/>
        </w:rPr>
        <w:t>总分满分</w:t>
      </w:r>
      <w:r w:rsidR="00FE65F7" w:rsidRPr="0064078B">
        <w:rPr>
          <w:rFonts w:ascii="Times New Roman" w:eastAsia="仿宋" w:hAnsi="Times New Roman" w:cs="Times New Roman"/>
          <w:sz w:val="28"/>
          <w:szCs w:val="28"/>
        </w:rPr>
        <w:t>100</w:t>
      </w:r>
      <w:r w:rsidR="00FE65F7" w:rsidRPr="0064078B">
        <w:rPr>
          <w:rFonts w:ascii="Times New Roman" w:eastAsia="仿宋" w:hAnsi="Times New Roman" w:cs="Times New Roman"/>
          <w:sz w:val="28"/>
          <w:szCs w:val="28"/>
        </w:rPr>
        <w:t>分</w:t>
      </w:r>
      <w:r w:rsidR="005A319F" w:rsidRPr="0064078B">
        <w:rPr>
          <w:rFonts w:ascii="Times New Roman" w:eastAsia="仿宋" w:hAnsi="Times New Roman" w:cs="Times New Roman"/>
          <w:sz w:val="28"/>
          <w:szCs w:val="28"/>
        </w:rPr>
        <w:t>。</w:t>
      </w:r>
    </w:p>
    <w:p w:rsidR="008D74EB" w:rsidRPr="00885BC0" w:rsidRDefault="008D74EB" w:rsidP="008D74EB">
      <w:pPr>
        <w:adjustRightInd w:val="0"/>
        <w:spacing w:line="56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 w:rsidRPr="00885BC0">
        <w:rPr>
          <w:rFonts w:ascii="Times New Roman" w:eastAsia="仿宋" w:hAnsi="Times New Roman" w:cs="Times New Roman"/>
          <w:color w:val="000000"/>
          <w:sz w:val="28"/>
          <w:szCs w:val="28"/>
        </w:rPr>
        <w:t>综合考核成绩</w:t>
      </w:r>
      <w:r w:rsidRPr="00885BC0">
        <w:rPr>
          <w:rFonts w:ascii="Times New Roman" w:eastAsia="仿宋" w:hAnsi="Times New Roman" w:cs="Times New Roman"/>
          <w:color w:val="000000"/>
          <w:sz w:val="28"/>
          <w:szCs w:val="28"/>
        </w:rPr>
        <w:t>=</w:t>
      </w:r>
      <w:r w:rsidR="004D065C" w:rsidRPr="00885BC0">
        <w:rPr>
          <w:rFonts w:ascii="Times New Roman" w:eastAsia="仿宋" w:hAnsi="Times New Roman" w:cs="Times New Roman"/>
          <w:sz w:val="28"/>
          <w:szCs w:val="28"/>
        </w:rPr>
        <w:t>思想政治品德考核成绩</w:t>
      </w:r>
      <w:r w:rsidR="004D065C" w:rsidRPr="00885BC0">
        <w:rPr>
          <w:rFonts w:ascii="Times New Roman" w:eastAsia="仿宋" w:hAnsi="Times New Roman" w:cs="Times New Roman"/>
          <w:b/>
          <w:sz w:val="28"/>
          <w:szCs w:val="28"/>
        </w:rPr>
        <w:t>×</w:t>
      </w:r>
      <w:r w:rsidR="004D065C" w:rsidRPr="00885BC0">
        <w:rPr>
          <w:rFonts w:ascii="Times New Roman" w:eastAsia="仿宋" w:hAnsi="Times New Roman" w:cs="Times New Roman"/>
          <w:sz w:val="28"/>
          <w:szCs w:val="28"/>
        </w:rPr>
        <w:t>10%+</w:t>
      </w:r>
      <w:r w:rsidRPr="00885BC0">
        <w:rPr>
          <w:rFonts w:ascii="Times New Roman" w:eastAsia="仿宋" w:hAnsi="Times New Roman" w:cs="Times New Roman"/>
          <w:color w:val="000000"/>
          <w:sz w:val="28"/>
          <w:szCs w:val="28"/>
        </w:rPr>
        <w:t>学业成绩</w:t>
      </w:r>
      <w:r w:rsidRPr="00885BC0">
        <w:rPr>
          <w:rFonts w:ascii="Times New Roman" w:eastAsia="仿宋" w:hAnsi="Times New Roman" w:cs="Times New Roman"/>
          <w:b/>
          <w:sz w:val="28"/>
          <w:szCs w:val="28"/>
        </w:rPr>
        <w:t>×</w:t>
      </w:r>
      <w:r w:rsidR="00716773" w:rsidRPr="00885BC0">
        <w:rPr>
          <w:rFonts w:ascii="Times New Roman" w:eastAsia="仿宋" w:hAnsi="Times New Roman" w:cs="Times New Roman"/>
          <w:sz w:val="28"/>
          <w:szCs w:val="28"/>
        </w:rPr>
        <w:t>4</w:t>
      </w:r>
      <w:r w:rsidRPr="00885BC0">
        <w:rPr>
          <w:rFonts w:ascii="Times New Roman" w:eastAsia="仿宋" w:hAnsi="Times New Roman" w:cs="Times New Roman"/>
          <w:sz w:val="28"/>
          <w:szCs w:val="28"/>
        </w:rPr>
        <w:t>0%+</w:t>
      </w:r>
      <w:r w:rsidRPr="00885BC0">
        <w:rPr>
          <w:rFonts w:ascii="Times New Roman" w:eastAsia="仿宋" w:hAnsi="Times New Roman" w:cs="Times New Roman"/>
          <w:sz w:val="28"/>
          <w:szCs w:val="28"/>
        </w:rPr>
        <w:t>科研潜质</w:t>
      </w:r>
      <w:r w:rsidR="00885BC0" w:rsidRPr="00885BC0">
        <w:rPr>
          <w:rFonts w:ascii="Times New Roman" w:eastAsia="仿宋" w:hAnsi="Times New Roman" w:cs="Times New Roman" w:hint="eastAsia"/>
          <w:sz w:val="28"/>
          <w:szCs w:val="28"/>
        </w:rPr>
        <w:t>综合考查</w:t>
      </w:r>
      <w:r w:rsidRPr="00885BC0">
        <w:rPr>
          <w:rFonts w:ascii="Times New Roman" w:eastAsia="仿宋" w:hAnsi="Times New Roman" w:cs="Times New Roman"/>
          <w:sz w:val="28"/>
          <w:szCs w:val="28"/>
        </w:rPr>
        <w:t>成绩</w:t>
      </w:r>
      <w:r w:rsidRPr="00885BC0">
        <w:rPr>
          <w:rFonts w:ascii="Times New Roman" w:eastAsia="仿宋" w:hAnsi="Times New Roman" w:cs="Times New Roman"/>
          <w:b/>
          <w:sz w:val="28"/>
          <w:szCs w:val="28"/>
        </w:rPr>
        <w:t>×</w:t>
      </w:r>
      <w:r w:rsidRPr="00885BC0">
        <w:rPr>
          <w:rFonts w:ascii="Times New Roman" w:eastAsia="仿宋" w:hAnsi="Times New Roman" w:cs="Times New Roman"/>
          <w:sz w:val="28"/>
          <w:szCs w:val="28"/>
        </w:rPr>
        <w:t>50%</w:t>
      </w:r>
      <w:r w:rsidRPr="00885BC0">
        <w:rPr>
          <w:rFonts w:ascii="Times New Roman" w:eastAsia="仿宋" w:hAnsi="Times New Roman" w:cs="Times New Roman"/>
          <w:sz w:val="28"/>
          <w:szCs w:val="28"/>
        </w:rPr>
        <w:t>。</w:t>
      </w:r>
    </w:p>
    <w:p w:rsidR="004D065C" w:rsidRDefault="001A46B1" w:rsidP="004D065C">
      <w:pPr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64078B">
        <w:rPr>
          <w:rFonts w:ascii="Times New Roman" w:eastAsia="仿宋" w:hAnsi="Times New Roman" w:cs="Times New Roman"/>
          <w:sz w:val="28"/>
          <w:szCs w:val="28"/>
        </w:rPr>
        <w:t>推荐学生名单按照综合考核成绩由高到低确定。</w:t>
      </w:r>
    </w:p>
    <w:p w:rsidR="004D065C" w:rsidRPr="0064078B" w:rsidRDefault="004D065C" w:rsidP="004D065C">
      <w:pPr>
        <w:ind w:firstLineChars="200" w:firstLine="562"/>
        <w:rPr>
          <w:rFonts w:ascii="Times New Roman" w:eastAsia="仿宋" w:hAnsi="Times New Roman" w:cs="Times New Roman"/>
          <w:b/>
          <w:sz w:val="28"/>
          <w:szCs w:val="28"/>
        </w:rPr>
      </w:pPr>
      <w:r>
        <w:rPr>
          <w:rFonts w:ascii="Times New Roman" w:eastAsia="仿宋" w:hAnsi="Times New Roman" w:cs="Times New Roman" w:hint="eastAsia"/>
          <w:b/>
          <w:sz w:val="28"/>
          <w:szCs w:val="28"/>
        </w:rPr>
        <w:t>一</w:t>
      </w:r>
      <w:r w:rsidRPr="0064078B">
        <w:rPr>
          <w:rFonts w:ascii="Times New Roman" w:eastAsia="仿宋" w:hAnsi="Times New Roman" w:cs="Times New Roman"/>
          <w:b/>
          <w:sz w:val="28"/>
          <w:szCs w:val="28"/>
        </w:rPr>
        <w:t>、思想政治品德考核成绩（满分</w:t>
      </w:r>
      <w:r w:rsidRPr="0064078B">
        <w:rPr>
          <w:rFonts w:ascii="Times New Roman" w:eastAsia="仿宋" w:hAnsi="Times New Roman" w:cs="Times New Roman"/>
          <w:b/>
          <w:sz w:val="28"/>
          <w:szCs w:val="28"/>
        </w:rPr>
        <w:t>100</w:t>
      </w:r>
      <w:r w:rsidRPr="0064078B">
        <w:rPr>
          <w:rFonts w:ascii="Times New Roman" w:eastAsia="仿宋" w:hAnsi="Times New Roman" w:cs="Times New Roman"/>
          <w:b/>
          <w:sz w:val="28"/>
          <w:szCs w:val="28"/>
        </w:rPr>
        <w:t>分）</w:t>
      </w:r>
    </w:p>
    <w:p w:rsidR="001A46B1" w:rsidRPr="0064078B" w:rsidRDefault="004D065C" w:rsidP="001B417D">
      <w:pPr>
        <w:adjustRightInd w:val="0"/>
        <w:spacing w:line="560" w:lineRule="exact"/>
        <w:ind w:firstLineChars="189" w:firstLine="529"/>
        <w:jc w:val="left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根据学校党委学工部评分实施细则进行</w:t>
      </w:r>
      <w:r w:rsidR="0064276E">
        <w:rPr>
          <w:rFonts w:ascii="Times New Roman" w:eastAsia="仿宋" w:hAnsi="Times New Roman" w:cs="Times New Roman" w:hint="eastAsia"/>
          <w:sz w:val="28"/>
          <w:szCs w:val="28"/>
        </w:rPr>
        <w:t>评定</w:t>
      </w:r>
      <w:r>
        <w:rPr>
          <w:rFonts w:ascii="Times New Roman" w:eastAsia="仿宋" w:hAnsi="Times New Roman" w:cs="Times New Roman" w:hint="eastAsia"/>
          <w:sz w:val="28"/>
          <w:szCs w:val="28"/>
        </w:rPr>
        <w:t>。</w:t>
      </w:r>
    </w:p>
    <w:p w:rsidR="005A319F" w:rsidRPr="004D065C" w:rsidRDefault="004D065C" w:rsidP="001B417D">
      <w:pPr>
        <w:spacing w:line="560" w:lineRule="exact"/>
        <w:ind w:firstLineChars="200" w:firstLine="562"/>
        <w:jc w:val="left"/>
        <w:rPr>
          <w:rFonts w:ascii="Times New Roman" w:eastAsia="仿宋" w:hAnsi="Times New Roman" w:cs="Times New Roman"/>
          <w:b/>
          <w:sz w:val="28"/>
          <w:szCs w:val="28"/>
        </w:rPr>
      </w:pPr>
      <w:r>
        <w:rPr>
          <w:rFonts w:ascii="Times New Roman" w:eastAsia="仿宋" w:hAnsi="Times New Roman" w:cs="Times New Roman" w:hint="eastAsia"/>
          <w:b/>
          <w:sz w:val="28"/>
          <w:szCs w:val="28"/>
        </w:rPr>
        <w:t>二、</w:t>
      </w:r>
      <w:r w:rsidR="005A319F" w:rsidRPr="004D065C">
        <w:rPr>
          <w:rFonts w:ascii="Times New Roman" w:eastAsia="仿宋" w:hAnsi="Times New Roman" w:cs="Times New Roman"/>
          <w:b/>
          <w:sz w:val="28"/>
          <w:szCs w:val="28"/>
        </w:rPr>
        <w:t>学业成绩</w:t>
      </w:r>
      <w:r w:rsidR="00FE65F7" w:rsidRPr="004D065C">
        <w:rPr>
          <w:rFonts w:ascii="Times New Roman" w:eastAsia="仿宋" w:hAnsi="Times New Roman" w:cs="Times New Roman"/>
          <w:b/>
          <w:sz w:val="28"/>
          <w:szCs w:val="28"/>
        </w:rPr>
        <w:t>（满分</w:t>
      </w:r>
      <w:r w:rsidR="00FE65F7" w:rsidRPr="004D065C">
        <w:rPr>
          <w:rFonts w:ascii="Times New Roman" w:eastAsia="仿宋" w:hAnsi="Times New Roman" w:cs="Times New Roman"/>
          <w:b/>
          <w:sz w:val="28"/>
          <w:szCs w:val="28"/>
        </w:rPr>
        <w:t>100</w:t>
      </w:r>
      <w:r w:rsidR="00FE65F7" w:rsidRPr="004D065C">
        <w:rPr>
          <w:rFonts w:ascii="Times New Roman" w:eastAsia="仿宋" w:hAnsi="Times New Roman" w:cs="Times New Roman"/>
          <w:b/>
          <w:sz w:val="28"/>
          <w:szCs w:val="28"/>
        </w:rPr>
        <w:t>分）</w:t>
      </w:r>
    </w:p>
    <w:p w:rsidR="00AD16DF" w:rsidRPr="0064078B" w:rsidRDefault="00363AE9" w:rsidP="001B417D">
      <w:pPr>
        <w:spacing w:line="560" w:lineRule="exact"/>
        <w:ind w:left="708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根据教务处评分实施细则对</w:t>
      </w:r>
      <w:r w:rsidR="00AD16DF" w:rsidRPr="0064078B">
        <w:rPr>
          <w:rFonts w:ascii="Times New Roman" w:eastAsia="仿宋" w:hAnsi="Times New Roman" w:cs="Times New Roman"/>
          <w:sz w:val="28"/>
          <w:szCs w:val="28"/>
        </w:rPr>
        <w:t>学业成绩</w:t>
      </w:r>
      <w:r>
        <w:rPr>
          <w:rFonts w:ascii="Times New Roman" w:eastAsia="仿宋" w:hAnsi="Times New Roman" w:cs="Times New Roman" w:hint="eastAsia"/>
          <w:sz w:val="28"/>
          <w:szCs w:val="28"/>
        </w:rPr>
        <w:t>进行评定。</w:t>
      </w:r>
    </w:p>
    <w:p w:rsidR="005A319F" w:rsidRPr="0064078B" w:rsidRDefault="002F3641" w:rsidP="001B417D">
      <w:pPr>
        <w:spacing w:line="560" w:lineRule="exact"/>
        <w:ind w:left="567"/>
        <w:jc w:val="left"/>
        <w:rPr>
          <w:rFonts w:ascii="Times New Roman" w:eastAsia="仿宋" w:hAnsi="Times New Roman" w:cs="Times New Roman"/>
          <w:b/>
          <w:sz w:val="28"/>
          <w:szCs w:val="28"/>
        </w:rPr>
      </w:pPr>
      <w:r w:rsidRPr="0064078B">
        <w:rPr>
          <w:rFonts w:ascii="Times New Roman" w:eastAsia="仿宋" w:hAnsi="Times New Roman" w:cs="Times New Roman"/>
          <w:b/>
          <w:sz w:val="28"/>
          <w:szCs w:val="28"/>
        </w:rPr>
        <w:t>三</w:t>
      </w:r>
      <w:r w:rsidR="005A319F" w:rsidRPr="0064078B">
        <w:rPr>
          <w:rFonts w:ascii="Times New Roman" w:eastAsia="仿宋" w:hAnsi="Times New Roman" w:cs="Times New Roman"/>
          <w:b/>
          <w:sz w:val="28"/>
          <w:szCs w:val="28"/>
        </w:rPr>
        <w:t>、科研潜质</w:t>
      </w:r>
      <w:r w:rsidR="00363AE9">
        <w:rPr>
          <w:rFonts w:ascii="Times New Roman" w:eastAsia="仿宋" w:hAnsi="Times New Roman" w:cs="Times New Roman" w:hint="eastAsia"/>
          <w:b/>
          <w:sz w:val="28"/>
          <w:szCs w:val="28"/>
        </w:rPr>
        <w:t>综合考查</w:t>
      </w:r>
      <w:r w:rsidR="00FE65F7" w:rsidRPr="0064078B">
        <w:rPr>
          <w:rFonts w:ascii="Times New Roman" w:eastAsia="仿宋" w:hAnsi="Times New Roman" w:cs="Times New Roman"/>
          <w:b/>
          <w:sz w:val="28"/>
          <w:szCs w:val="28"/>
        </w:rPr>
        <w:t>（满分</w:t>
      </w:r>
      <w:r w:rsidR="00FE65F7" w:rsidRPr="0064078B">
        <w:rPr>
          <w:rFonts w:ascii="Times New Roman" w:eastAsia="仿宋" w:hAnsi="Times New Roman" w:cs="Times New Roman"/>
          <w:b/>
          <w:sz w:val="28"/>
          <w:szCs w:val="28"/>
        </w:rPr>
        <w:t>100</w:t>
      </w:r>
      <w:r w:rsidR="00FE65F7" w:rsidRPr="0064078B">
        <w:rPr>
          <w:rFonts w:ascii="Times New Roman" w:eastAsia="仿宋" w:hAnsi="Times New Roman" w:cs="Times New Roman"/>
          <w:b/>
          <w:sz w:val="28"/>
          <w:szCs w:val="28"/>
        </w:rPr>
        <w:t>分）</w:t>
      </w:r>
    </w:p>
    <w:p w:rsidR="001B417D" w:rsidRPr="001B417D" w:rsidRDefault="001B417D" w:rsidP="001B417D">
      <w:pPr>
        <w:snapToGrid w:val="0"/>
        <w:spacing w:line="56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1B417D">
        <w:rPr>
          <w:rFonts w:ascii="Times New Roman" w:eastAsia="仿宋" w:hAnsi="Times New Roman" w:cs="Times New Roman"/>
          <w:sz w:val="28"/>
          <w:szCs w:val="28"/>
        </w:rPr>
        <w:t>科研潜质</w:t>
      </w:r>
      <w:r w:rsidRPr="001B417D">
        <w:rPr>
          <w:rFonts w:ascii="Times New Roman" w:eastAsia="仿宋" w:hAnsi="Times New Roman" w:cs="Times New Roman" w:hint="eastAsia"/>
          <w:sz w:val="28"/>
          <w:szCs w:val="28"/>
        </w:rPr>
        <w:t>综合考查</w:t>
      </w:r>
      <w:r w:rsidRPr="001B417D">
        <w:rPr>
          <w:rFonts w:ascii="Times New Roman" w:eastAsia="仿宋" w:hAnsi="Times New Roman" w:cs="Times New Roman"/>
          <w:sz w:val="28"/>
          <w:szCs w:val="28"/>
        </w:rPr>
        <w:t>学生是否掌握扎实、系统的专业知识，是否掌握有关实验技能，是否具有一定的科学试验（研究方案）设计与科研数据分析及总结能力等</w:t>
      </w:r>
      <w:r w:rsidR="0064276E">
        <w:rPr>
          <w:rFonts w:ascii="Times New Roman" w:eastAsia="仿宋" w:hAnsi="Times New Roman" w:cs="Times New Roman" w:hint="eastAsia"/>
          <w:sz w:val="28"/>
          <w:szCs w:val="28"/>
        </w:rPr>
        <w:t>，并参考学生本科阶段的一贯学业表现</w:t>
      </w:r>
      <w:r w:rsidRPr="001B417D">
        <w:rPr>
          <w:rFonts w:ascii="Times New Roman" w:eastAsia="仿宋" w:hAnsi="Times New Roman" w:cs="Times New Roman"/>
          <w:sz w:val="28"/>
          <w:szCs w:val="28"/>
        </w:rPr>
        <w:t>。由推免生科研潜质</w:t>
      </w:r>
      <w:r w:rsidRPr="001B417D">
        <w:rPr>
          <w:rFonts w:ascii="Times New Roman" w:eastAsia="仿宋" w:hAnsi="Times New Roman" w:cs="Times New Roman" w:hint="eastAsia"/>
          <w:sz w:val="28"/>
          <w:szCs w:val="28"/>
        </w:rPr>
        <w:t>综合考查</w:t>
      </w:r>
      <w:r w:rsidRPr="001B417D">
        <w:rPr>
          <w:rFonts w:ascii="Times New Roman" w:eastAsia="仿宋" w:hAnsi="Times New Roman" w:cs="Times New Roman"/>
          <w:sz w:val="28"/>
          <w:szCs w:val="28"/>
        </w:rPr>
        <w:t>小组进行打分。</w:t>
      </w:r>
    </w:p>
    <w:p w:rsidR="00770F1C" w:rsidRPr="0064078B" w:rsidRDefault="00770F1C" w:rsidP="00770F1C">
      <w:pPr>
        <w:ind w:firstLineChars="202" w:firstLine="568"/>
        <w:rPr>
          <w:rFonts w:ascii="Times New Roman" w:eastAsia="仿宋" w:hAnsi="Times New Roman" w:cs="Times New Roman"/>
          <w:b/>
          <w:sz w:val="28"/>
          <w:szCs w:val="28"/>
        </w:rPr>
      </w:pPr>
      <w:r w:rsidRPr="0064078B">
        <w:rPr>
          <w:rFonts w:ascii="Times New Roman" w:eastAsia="仿宋" w:hAnsi="Times New Roman" w:cs="Times New Roman"/>
          <w:b/>
          <w:sz w:val="28"/>
          <w:szCs w:val="28"/>
        </w:rPr>
        <w:t>科研潜质</w:t>
      </w:r>
      <w:r>
        <w:rPr>
          <w:rFonts w:ascii="Times New Roman" w:eastAsia="仿宋" w:hAnsi="Times New Roman" w:cs="Times New Roman" w:hint="eastAsia"/>
          <w:b/>
          <w:sz w:val="28"/>
          <w:szCs w:val="28"/>
        </w:rPr>
        <w:t>综合考查</w:t>
      </w:r>
      <w:r w:rsidRPr="0064078B">
        <w:rPr>
          <w:rFonts w:ascii="Times New Roman" w:eastAsia="仿宋" w:hAnsi="Times New Roman" w:cs="Times New Roman"/>
          <w:b/>
          <w:sz w:val="28"/>
          <w:szCs w:val="28"/>
        </w:rPr>
        <w:t>成绩</w:t>
      </w:r>
      <w:r w:rsidRPr="0064078B">
        <w:rPr>
          <w:rFonts w:ascii="Times New Roman" w:eastAsia="仿宋" w:hAnsi="Times New Roman" w:cs="Times New Roman"/>
          <w:sz w:val="28"/>
          <w:szCs w:val="28"/>
        </w:rPr>
        <w:t>=[</w:t>
      </w:r>
      <w:r w:rsidRPr="0064078B">
        <w:rPr>
          <w:rFonts w:ascii="Times New Roman" w:eastAsia="仿宋" w:hAnsi="Times New Roman" w:cs="Times New Roman"/>
          <w:sz w:val="28"/>
          <w:szCs w:val="28"/>
        </w:rPr>
        <w:t>专业知识题成绩</w:t>
      </w:r>
      <w:r w:rsidRPr="0064078B">
        <w:rPr>
          <w:rFonts w:ascii="Times New Roman" w:eastAsia="仿宋" w:hAnsi="Times New Roman" w:cs="Times New Roman"/>
          <w:sz w:val="28"/>
          <w:szCs w:val="28"/>
        </w:rPr>
        <w:t>+</w:t>
      </w:r>
      <w:r w:rsidRPr="0064078B">
        <w:rPr>
          <w:rFonts w:ascii="Times New Roman" w:eastAsia="仿宋" w:hAnsi="Times New Roman" w:cs="Times New Roman"/>
          <w:sz w:val="28"/>
          <w:szCs w:val="28"/>
        </w:rPr>
        <w:t>实验技能题成绩</w:t>
      </w:r>
      <w:r w:rsidRPr="0064078B">
        <w:rPr>
          <w:rFonts w:ascii="Times New Roman" w:eastAsia="仿宋" w:hAnsi="Times New Roman" w:cs="Times New Roman"/>
          <w:sz w:val="28"/>
          <w:szCs w:val="28"/>
        </w:rPr>
        <w:t>+</w:t>
      </w:r>
      <w:r w:rsidRPr="0064078B">
        <w:rPr>
          <w:rFonts w:ascii="Times New Roman" w:eastAsia="仿宋" w:hAnsi="Times New Roman" w:cs="Times New Roman"/>
          <w:sz w:val="28"/>
          <w:szCs w:val="28"/>
        </w:rPr>
        <w:t>试验（研究方案）设计与数据分析及总结题成绩</w:t>
      </w:r>
      <w:r w:rsidRPr="0064078B">
        <w:rPr>
          <w:rFonts w:ascii="Times New Roman" w:eastAsia="仿宋" w:hAnsi="Times New Roman" w:cs="Times New Roman"/>
          <w:sz w:val="28"/>
          <w:szCs w:val="28"/>
        </w:rPr>
        <w:t>]</w:t>
      </w:r>
    </w:p>
    <w:p w:rsidR="00203F77" w:rsidRDefault="00770F1C" w:rsidP="001B417D">
      <w:pPr>
        <w:snapToGrid w:val="0"/>
        <w:spacing w:line="360" w:lineRule="auto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64078B">
        <w:rPr>
          <w:rFonts w:ascii="Times New Roman" w:eastAsia="仿宋" w:hAnsi="Times New Roman" w:cs="Times New Roman"/>
          <w:sz w:val="28"/>
          <w:szCs w:val="28"/>
        </w:rPr>
        <w:t>科研潜质考核形式为面试。</w:t>
      </w:r>
      <w:r w:rsidR="001B417D" w:rsidRPr="001B417D">
        <w:rPr>
          <w:rFonts w:ascii="Times New Roman" w:eastAsia="仿宋" w:hAnsi="Times New Roman" w:cs="Times New Roman"/>
          <w:sz w:val="28"/>
          <w:szCs w:val="28"/>
        </w:rPr>
        <w:t>面试采用</w:t>
      </w:r>
      <w:r w:rsidR="001B417D" w:rsidRPr="001B417D">
        <w:rPr>
          <w:rFonts w:ascii="Times New Roman" w:eastAsia="仿宋" w:hAnsi="Times New Roman" w:cs="Times New Roman"/>
          <w:sz w:val="28"/>
          <w:szCs w:val="28"/>
        </w:rPr>
        <w:t>“</w:t>
      </w:r>
      <w:r w:rsidR="001B417D" w:rsidRPr="001B417D">
        <w:rPr>
          <w:rFonts w:ascii="Times New Roman" w:eastAsia="仿宋" w:hAnsi="Times New Roman" w:cs="Times New Roman"/>
          <w:sz w:val="28"/>
          <w:szCs w:val="28"/>
        </w:rPr>
        <w:t>抽题回答法</w:t>
      </w:r>
      <w:r w:rsidR="001B417D" w:rsidRPr="001B417D">
        <w:rPr>
          <w:rFonts w:ascii="Times New Roman" w:eastAsia="仿宋" w:hAnsi="Times New Roman" w:cs="Times New Roman"/>
          <w:sz w:val="28"/>
          <w:szCs w:val="28"/>
        </w:rPr>
        <w:t>”</w:t>
      </w:r>
      <w:r w:rsidR="001B417D" w:rsidRPr="001B417D">
        <w:rPr>
          <w:rFonts w:ascii="Times New Roman" w:eastAsia="仿宋" w:hAnsi="Times New Roman" w:cs="Times New Roman"/>
          <w:sz w:val="28"/>
          <w:szCs w:val="28"/>
        </w:rPr>
        <w:t>。面试试题分为三部分，第一部分是专业知识题（占</w:t>
      </w:r>
      <w:r>
        <w:rPr>
          <w:rFonts w:ascii="Times New Roman" w:eastAsia="仿宋" w:hAnsi="Times New Roman" w:cs="Times New Roman"/>
          <w:sz w:val="28"/>
          <w:szCs w:val="28"/>
        </w:rPr>
        <w:t>30</w:t>
      </w:r>
      <w:r w:rsidR="001B417D" w:rsidRPr="001B417D">
        <w:rPr>
          <w:rFonts w:ascii="Times New Roman" w:eastAsia="仿宋" w:hAnsi="Times New Roman" w:cs="Times New Roman"/>
          <w:sz w:val="28"/>
          <w:szCs w:val="28"/>
        </w:rPr>
        <w:t>分），第二部分是实验技能题（占</w:t>
      </w:r>
      <w:r>
        <w:rPr>
          <w:rFonts w:ascii="Times New Roman" w:eastAsia="仿宋" w:hAnsi="Times New Roman" w:cs="Times New Roman"/>
          <w:sz w:val="28"/>
          <w:szCs w:val="28"/>
        </w:rPr>
        <w:t>30</w:t>
      </w:r>
      <w:r w:rsidR="001B417D" w:rsidRPr="001B417D">
        <w:rPr>
          <w:rFonts w:ascii="Times New Roman" w:eastAsia="仿宋" w:hAnsi="Times New Roman" w:cs="Times New Roman"/>
          <w:sz w:val="28"/>
          <w:szCs w:val="28"/>
        </w:rPr>
        <w:t>分），第三部分是试验（研究方案）设计与数据分析及总结</w:t>
      </w:r>
      <w:r w:rsidR="001B417D" w:rsidRPr="001B417D">
        <w:rPr>
          <w:rFonts w:ascii="Times New Roman" w:eastAsia="仿宋" w:hAnsi="Times New Roman" w:cs="Times New Roman"/>
          <w:sz w:val="28"/>
          <w:szCs w:val="28"/>
        </w:rPr>
        <w:lastRenderedPageBreak/>
        <w:t>题（占</w:t>
      </w:r>
      <w:r>
        <w:rPr>
          <w:rFonts w:ascii="Times New Roman" w:eastAsia="仿宋" w:hAnsi="Times New Roman" w:cs="Times New Roman"/>
          <w:sz w:val="28"/>
          <w:szCs w:val="28"/>
        </w:rPr>
        <w:t>40</w:t>
      </w:r>
      <w:r w:rsidR="001B417D" w:rsidRPr="001B417D">
        <w:rPr>
          <w:rFonts w:ascii="Times New Roman" w:eastAsia="仿宋" w:hAnsi="Times New Roman" w:cs="Times New Roman"/>
          <w:sz w:val="28"/>
          <w:szCs w:val="28"/>
        </w:rPr>
        <w:t>分）。</w:t>
      </w:r>
    </w:p>
    <w:p w:rsidR="001B417D" w:rsidRPr="001B417D" w:rsidRDefault="00203F77" w:rsidP="001B417D">
      <w:pPr>
        <w:snapToGrid w:val="0"/>
        <w:spacing w:line="360" w:lineRule="auto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64078B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每部分试题不少于</w:t>
      </w:r>
      <w:r w:rsidRPr="0064078B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10</w:t>
      </w:r>
      <w:r w:rsidRPr="0064078B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题。</w:t>
      </w:r>
      <w:r w:rsidR="001B417D" w:rsidRPr="001B417D">
        <w:rPr>
          <w:rFonts w:ascii="Times New Roman" w:eastAsia="仿宋" w:hAnsi="Times New Roman" w:cs="Times New Roman"/>
          <w:sz w:val="28"/>
          <w:szCs w:val="28"/>
        </w:rPr>
        <w:t>学生随机分别抽取三部分题作答，每部分成绩为面试专家评委打分，去掉一个最高分和一个最低分后计算平均值。三部分成绩之和为</w:t>
      </w:r>
      <w:r w:rsidR="005562FA" w:rsidRPr="0064078B">
        <w:rPr>
          <w:rFonts w:ascii="Times New Roman" w:eastAsia="仿宋" w:hAnsi="Times New Roman" w:cs="Times New Roman"/>
          <w:sz w:val="28"/>
          <w:szCs w:val="28"/>
        </w:rPr>
        <w:t>学生科研潜质考核成绩</w:t>
      </w:r>
      <w:r w:rsidR="001B417D" w:rsidRPr="001B417D">
        <w:rPr>
          <w:rFonts w:ascii="Times New Roman" w:eastAsia="仿宋" w:hAnsi="Times New Roman" w:cs="Times New Roman"/>
          <w:sz w:val="28"/>
          <w:szCs w:val="28"/>
        </w:rPr>
        <w:t>。</w:t>
      </w:r>
    </w:p>
    <w:p w:rsidR="00533238" w:rsidRDefault="001F495C" w:rsidP="005A319F">
      <w:pPr>
        <w:spacing w:line="360" w:lineRule="auto"/>
        <w:ind w:firstLineChars="200" w:firstLine="560"/>
        <w:rPr>
          <w:rFonts w:ascii="Times New Roman" w:eastAsia="仿宋" w:hAnsi="Times New Roman" w:cs="Times New Roman"/>
          <w:sz w:val="28"/>
          <w:szCs w:val="28"/>
        </w:rPr>
        <w:sectPr w:rsidR="00533238" w:rsidSect="004161BB">
          <w:foot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64078B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由于</w:t>
      </w:r>
      <w:r w:rsidR="00061564">
        <w:rPr>
          <w:rFonts w:ascii="Times New Roman" w:eastAsia="仿宋" w:hAnsi="Times New Roman" w:cs="Times New Roman" w:hint="eastAsia"/>
          <w:color w:val="000000" w:themeColor="text1"/>
          <w:sz w:val="28"/>
          <w:szCs w:val="28"/>
        </w:rPr>
        <w:t>参与专项推荐指标</w:t>
      </w:r>
      <w:r w:rsidR="00FE65F7" w:rsidRPr="0064078B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招生</w:t>
      </w:r>
      <w:r w:rsidR="00061564">
        <w:rPr>
          <w:rFonts w:ascii="Times New Roman" w:eastAsia="仿宋" w:hAnsi="Times New Roman" w:cs="Times New Roman" w:hint="eastAsia"/>
          <w:color w:val="000000" w:themeColor="text1"/>
          <w:sz w:val="28"/>
          <w:szCs w:val="28"/>
        </w:rPr>
        <w:t>的</w:t>
      </w:r>
      <w:r w:rsidR="00FE65F7" w:rsidRPr="0064078B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导师</w:t>
      </w:r>
      <w:r w:rsidR="00061564">
        <w:rPr>
          <w:rFonts w:ascii="Times New Roman" w:eastAsia="仿宋" w:hAnsi="Times New Roman" w:cs="Times New Roman" w:hint="eastAsia"/>
          <w:color w:val="000000" w:themeColor="text1"/>
          <w:sz w:val="28"/>
          <w:szCs w:val="28"/>
        </w:rPr>
        <w:t>有</w:t>
      </w:r>
      <w:r w:rsidR="00FE65F7" w:rsidRPr="0064078B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名额限制，</w:t>
      </w:r>
      <w:r w:rsidR="00D051BD">
        <w:rPr>
          <w:rFonts w:ascii="Times New Roman" w:eastAsia="仿宋" w:hAnsi="Times New Roman" w:cs="Times New Roman" w:hint="eastAsia"/>
          <w:color w:val="000000" w:themeColor="text1"/>
          <w:sz w:val="28"/>
          <w:szCs w:val="28"/>
        </w:rPr>
        <w:t>学院</w:t>
      </w:r>
      <w:r w:rsidR="00BE309E" w:rsidRPr="0064078B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根据</w:t>
      </w:r>
      <w:bookmarkStart w:id="0" w:name="_GoBack"/>
      <w:bookmarkEnd w:id="0"/>
      <w:r w:rsidR="00BE309E" w:rsidRPr="0064078B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综合考核成绩按照从高到低排名，</w:t>
      </w:r>
      <w:r w:rsidR="00352E68" w:rsidRPr="0064078B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当导师的录取名额满额后，</w:t>
      </w:r>
      <w:r w:rsidR="005A319F" w:rsidRPr="0064078B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由</w:t>
      </w:r>
      <w:r w:rsidR="00D051BD">
        <w:rPr>
          <w:rFonts w:ascii="Times New Roman" w:eastAsia="仿宋" w:hAnsi="Times New Roman" w:cs="Times New Roman" w:hint="eastAsia"/>
          <w:color w:val="000000" w:themeColor="text1"/>
          <w:sz w:val="28"/>
          <w:szCs w:val="28"/>
        </w:rPr>
        <w:t>学院</w:t>
      </w:r>
      <w:r w:rsidR="005A319F" w:rsidRPr="0064078B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征求学生意向后与</w:t>
      </w:r>
      <w:r w:rsidR="00352E68" w:rsidRPr="0064078B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未录取满额的导师</w:t>
      </w:r>
      <w:r w:rsidR="005A319F" w:rsidRPr="0064078B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协商</w:t>
      </w:r>
      <w:r w:rsidRPr="0064078B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进行</w:t>
      </w:r>
      <w:r w:rsidR="00352E68" w:rsidRPr="0064078B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调剂</w:t>
      </w:r>
      <w:r w:rsidR="008F3AFA" w:rsidRPr="0064078B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（不服从调剂的学生不予录取）</w:t>
      </w:r>
      <w:r w:rsidR="005A319F" w:rsidRPr="0064078B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。</w:t>
      </w:r>
      <w:r w:rsidR="00EE6150">
        <w:rPr>
          <w:rFonts w:ascii="Times New Roman" w:eastAsia="仿宋" w:hAnsi="Times New Roman" w:cs="Times New Roman" w:hint="eastAsia"/>
          <w:color w:val="000000" w:themeColor="text1"/>
          <w:sz w:val="28"/>
          <w:szCs w:val="28"/>
        </w:rPr>
        <w:t>具体指标计划见表</w:t>
      </w:r>
      <w:r w:rsidR="00EE6150">
        <w:rPr>
          <w:rFonts w:ascii="Times New Roman" w:eastAsia="仿宋" w:hAnsi="Times New Roman" w:cs="Times New Roman" w:hint="eastAsia"/>
          <w:color w:val="000000" w:themeColor="text1"/>
          <w:sz w:val="28"/>
          <w:szCs w:val="28"/>
        </w:rPr>
        <w:t>1</w:t>
      </w:r>
      <w:r w:rsidR="00EE6150">
        <w:rPr>
          <w:rFonts w:ascii="Times New Roman" w:eastAsia="仿宋" w:hAnsi="Times New Roman" w:cs="Times New Roman" w:hint="eastAsia"/>
          <w:color w:val="000000" w:themeColor="text1"/>
          <w:sz w:val="28"/>
          <w:szCs w:val="28"/>
        </w:rPr>
        <w:t>。</w:t>
      </w:r>
      <w:r w:rsidR="00420FAF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拟</w:t>
      </w:r>
      <w:r w:rsidR="00977071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录取的学生最后签订学生</w:t>
      </w:r>
      <w:r w:rsidR="00977071">
        <w:rPr>
          <w:rFonts w:ascii="Times New Roman" w:eastAsia="仿宋" w:hAnsi="Times New Roman" w:cs="Times New Roman" w:hint="eastAsia"/>
          <w:color w:val="000000" w:themeColor="text1"/>
          <w:sz w:val="28"/>
          <w:szCs w:val="28"/>
        </w:rPr>
        <w:t>、</w:t>
      </w:r>
      <w:r w:rsidR="00977071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学院及导师的</w:t>
      </w:r>
      <w:r w:rsidR="00674BF2">
        <w:rPr>
          <w:rFonts w:ascii="Times New Roman" w:eastAsia="仿宋" w:hAnsi="Times New Roman" w:cs="Times New Roman" w:hint="eastAsia"/>
          <w:color w:val="000000" w:themeColor="text1"/>
          <w:sz w:val="28"/>
          <w:szCs w:val="28"/>
        </w:rPr>
        <w:t>三</w:t>
      </w:r>
      <w:r w:rsidR="00977071">
        <w:rPr>
          <w:rFonts w:ascii="Times New Roman" w:eastAsia="仿宋" w:hAnsi="Times New Roman" w:cs="Times New Roman"/>
          <w:color w:val="000000" w:themeColor="text1"/>
          <w:sz w:val="28"/>
          <w:szCs w:val="28"/>
        </w:rPr>
        <w:t>方协议</w:t>
      </w:r>
      <w:r w:rsidR="00F314C0">
        <w:rPr>
          <w:rFonts w:ascii="Times New Roman" w:eastAsia="仿宋" w:hAnsi="Times New Roman" w:cs="Times New Roman" w:hint="eastAsia"/>
          <w:color w:val="000000" w:themeColor="text1"/>
          <w:sz w:val="28"/>
          <w:szCs w:val="28"/>
        </w:rPr>
        <w:t>，</w:t>
      </w:r>
      <w:r w:rsidR="00977071">
        <w:rPr>
          <w:rFonts w:ascii="Times New Roman" w:eastAsia="仿宋" w:hAnsi="Times New Roman" w:cs="Times New Roman" w:hint="eastAsia"/>
          <w:sz w:val="28"/>
          <w:szCs w:val="28"/>
        </w:rPr>
        <w:t>上报</w:t>
      </w:r>
      <w:r w:rsidR="00977071">
        <w:rPr>
          <w:rFonts w:ascii="Times New Roman" w:eastAsia="仿宋" w:hAnsi="Times New Roman" w:cs="Times New Roman"/>
          <w:sz w:val="28"/>
          <w:szCs w:val="28"/>
        </w:rPr>
        <w:t>最终</w:t>
      </w:r>
      <w:r w:rsidR="005A319F" w:rsidRPr="0064078B">
        <w:rPr>
          <w:rFonts w:ascii="Times New Roman" w:eastAsia="仿宋" w:hAnsi="Times New Roman" w:cs="Times New Roman"/>
          <w:sz w:val="28"/>
          <w:szCs w:val="28"/>
        </w:rPr>
        <w:t>推荐名单。</w:t>
      </w:r>
    </w:p>
    <w:p w:rsidR="00533238" w:rsidRPr="00FB089F" w:rsidRDefault="00706082" w:rsidP="00533238">
      <w:pPr>
        <w:jc w:val="center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 w:hint="eastAsia"/>
          <w:color w:val="000000"/>
          <w:kern w:val="0"/>
          <w:sz w:val="28"/>
          <w:szCs w:val="28"/>
        </w:rPr>
        <w:t>表</w:t>
      </w:r>
      <w:r>
        <w:rPr>
          <w:rFonts w:ascii="Times New Roman" w:eastAsia="黑体" w:hAnsi="Times New Roman" w:cs="Times New Roman" w:hint="eastAsia"/>
          <w:color w:val="000000"/>
          <w:kern w:val="0"/>
          <w:sz w:val="28"/>
          <w:szCs w:val="28"/>
        </w:rPr>
        <w:t>1</w:t>
      </w:r>
      <w:r>
        <w:rPr>
          <w:rFonts w:ascii="Times New Roman" w:eastAsia="黑体" w:hAnsi="Times New Roman" w:cs="Times New Roman"/>
          <w:color w:val="000000"/>
          <w:kern w:val="0"/>
          <w:sz w:val="28"/>
          <w:szCs w:val="28"/>
        </w:rPr>
        <w:t xml:space="preserve"> </w:t>
      </w:r>
      <w:r w:rsidR="00F314C0">
        <w:rPr>
          <w:rFonts w:ascii="Times New Roman" w:eastAsia="黑体" w:hAnsi="Times New Roman" w:cs="Times New Roman" w:hint="eastAsia"/>
          <w:color w:val="000000"/>
          <w:kern w:val="0"/>
          <w:sz w:val="28"/>
          <w:szCs w:val="28"/>
        </w:rPr>
        <w:t>葡萄酒学院</w:t>
      </w:r>
      <w:r w:rsidR="00F314C0" w:rsidRPr="00FB089F">
        <w:rPr>
          <w:rFonts w:ascii="Times New Roman" w:eastAsia="黑体" w:hAnsi="Times New Roman" w:cs="Times New Roman"/>
          <w:color w:val="000000"/>
          <w:kern w:val="0"/>
          <w:sz w:val="28"/>
          <w:szCs w:val="28"/>
        </w:rPr>
        <w:t>202</w:t>
      </w:r>
      <w:r w:rsidR="00F314C0">
        <w:rPr>
          <w:rFonts w:ascii="Times New Roman" w:eastAsia="黑体" w:hAnsi="Times New Roman" w:cs="Times New Roman"/>
          <w:color w:val="000000"/>
          <w:kern w:val="0"/>
          <w:sz w:val="28"/>
          <w:szCs w:val="28"/>
        </w:rPr>
        <w:t>1</w:t>
      </w:r>
      <w:r w:rsidR="00F314C0" w:rsidRPr="00FB089F">
        <w:rPr>
          <w:rFonts w:ascii="Times New Roman" w:eastAsia="黑体" w:hAnsi="Times New Roman" w:cs="Times New Roman"/>
          <w:color w:val="000000"/>
          <w:kern w:val="0"/>
          <w:sz w:val="28"/>
          <w:szCs w:val="28"/>
        </w:rPr>
        <w:t>年</w:t>
      </w:r>
      <w:r w:rsidR="00F314C0">
        <w:rPr>
          <w:rFonts w:ascii="Times New Roman" w:eastAsia="黑体" w:hAnsi="Times New Roman" w:cs="Times New Roman" w:hint="eastAsia"/>
          <w:color w:val="000000"/>
          <w:kern w:val="0"/>
          <w:sz w:val="28"/>
          <w:szCs w:val="28"/>
        </w:rPr>
        <w:t>专项</w:t>
      </w:r>
      <w:r w:rsidR="00361B5E">
        <w:rPr>
          <w:rFonts w:ascii="Times New Roman" w:eastAsia="黑体" w:hAnsi="Times New Roman" w:cs="Times New Roman" w:hint="eastAsia"/>
          <w:color w:val="000000"/>
          <w:kern w:val="0"/>
          <w:sz w:val="28"/>
          <w:szCs w:val="28"/>
        </w:rPr>
        <w:t>推荐指标</w:t>
      </w:r>
      <w:r w:rsidR="00533238" w:rsidRPr="00FB089F">
        <w:rPr>
          <w:rFonts w:ascii="Times New Roman" w:eastAsia="黑体" w:hAnsi="Times New Roman" w:cs="Times New Roman"/>
          <w:color w:val="000000"/>
          <w:kern w:val="0"/>
          <w:sz w:val="28"/>
          <w:szCs w:val="28"/>
        </w:rPr>
        <w:t>计划</w:t>
      </w:r>
    </w:p>
    <w:tbl>
      <w:tblPr>
        <w:tblW w:w="12670" w:type="dxa"/>
        <w:jc w:val="center"/>
        <w:tblLook w:val="04A0" w:firstRow="1" w:lastRow="0" w:firstColumn="1" w:lastColumn="0" w:noHBand="0" w:noVBand="1"/>
      </w:tblPr>
      <w:tblGrid>
        <w:gridCol w:w="1116"/>
        <w:gridCol w:w="851"/>
        <w:gridCol w:w="1275"/>
        <w:gridCol w:w="1276"/>
        <w:gridCol w:w="992"/>
        <w:gridCol w:w="5261"/>
        <w:gridCol w:w="1899"/>
      </w:tblGrid>
      <w:tr w:rsidR="003221E6" w:rsidRPr="00FB089F" w:rsidTr="003221E6">
        <w:trPr>
          <w:trHeight w:val="555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1E6" w:rsidRPr="00FB089F" w:rsidRDefault="003221E6" w:rsidP="001E3C8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FB089F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学科名称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1E6" w:rsidRPr="00FB089F" w:rsidRDefault="003221E6" w:rsidP="001E3C8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FB089F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专业代码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1E6" w:rsidRPr="00FB089F" w:rsidRDefault="003221E6" w:rsidP="001E3C8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FB089F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学科专业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1E6" w:rsidRPr="00FB089F" w:rsidRDefault="003221E6" w:rsidP="001E3C8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FB089F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二级代码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1E6" w:rsidRPr="00FB089F" w:rsidRDefault="003221E6" w:rsidP="001E3C8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FB089F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指标数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1E6" w:rsidRPr="00FB089F" w:rsidRDefault="003221E6" w:rsidP="001E3C8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FB089F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指导教师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1E6" w:rsidRPr="00FB089F" w:rsidRDefault="003221E6" w:rsidP="001E3C85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FB089F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备注</w:t>
            </w:r>
          </w:p>
        </w:tc>
      </w:tr>
      <w:tr w:rsidR="003221E6" w:rsidRPr="00FB089F" w:rsidTr="003221E6">
        <w:trPr>
          <w:trHeight w:val="2280"/>
          <w:jc w:val="center"/>
        </w:trPr>
        <w:tc>
          <w:tcPr>
            <w:tcW w:w="11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1E6" w:rsidRPr="00FB089F" w:rsidRDefault="003221E6" w:rsidP="00B124E0">
            <w:pPr>
              <w:widowControl/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</w:pPr>
            <w:r w:rsidRPr="00FB089F"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  <w:t>食品科学与工程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21E6" w:rsidRPr="00FB089F" w:rsidRDefault="003221E6" w:rsidP="00B124E0">
            <w:pPr>
              <w:widowControl/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</w:pPr>
            <w:r w:rsidRPr="00FB089F"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  <w:t>0832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21E6" w:rsidRPr="00FB089F" w:rsidRDefault="003221E6" w:rsidP="00B124E0">
            <w:pPr>
              <w:widowControl/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</w:pPr>
            <w:r w:rsidRPr="00FB089F">
              <w:rPr>
                <w:rFonts w:ascii="Times New Roman" w:eastAsia="仿宋" w:hAnsi="Times New Roman" w:cs="Times New Roman"/>
                <w:color w:val="000000" w:themeColor="text1"/>
                <w:sz w:val="24"/>
                <w:szCs w:val="24"/>
              </w:rPr>
              <w:t>葡萄与葡萄酒学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21E6" w:rsidRPr="00FB089F" w:rsidRDefault="003221E6" w:rsidP="00B124E0">
            <w:pPr>
              <w:widowControl/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</w:pPr>
            <w:r w:rsidRPr="00FB089F"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  <w:t>0832Z1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21E6" w:rsidRPr="00B124E0" w:rsidRDefault="003221E6" w:rsidP="00B124E0">
            <w:pPr>
              <w:widowControl/>
              <w:spacing w:line="300" w:lineRule="exact"/>
              <w:jc w:val="center"/>
              <w:rPr>
                <w:rFonts w:ascii="Times New Roman" w:eastAsia="仿宋" w:hAnsi="Times New Roman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eastAsia="仿宋" w:hAnsi="Times New Roman" w:cs="Times New Roman"/>
                <w:b/>
                <w:bCs/>
                <w:color w:val="000000"/>
                <w:kern w:val="0"/>
                <w:sz w:val="22"/>
              </w:rPr>
              <w:t>11</w:t>
            </w:r>
            <w:r>
              <w:rPr>
                <w:rFonts w:ascii="Times New Roman" w:eastAsia="仿宋" w:hAnsi="Times New Roman" w:cs="Times New Roman" w:hint="eastAsia"/>
                <w:b/>
                <w:bCs/>
                <w:color w:val="000000"/>
                <w:kern w:val="0"/>
                <w:sz w:val="22"/>
              </w:rPr>
              <w:t>（</w:t>
            </w:r>
            <w:r w:rsidR="00FB2166">
              <w:rPr>
                <w:rFonts w:ascii="Times New Roman" w:eastAsia="仿宋" w:hAnsi="Times New Roman" w:cs="Times New Roman" w:hint="eastAsia"/>
                <w:b/>
                <w:bCs/>
                <w:color w:val="000000"/>
                <w:kern w:val="0"/>
                <w:sz w:val="22"/>
              </w:rPr>
              <w:t>“双一流”</w:t>
            </w:r>
            <w:r>
              <w:rPr>
                <w:rFonts w:ascii="Times New Roman" w:eastAsia="仿宋" w:hAnsi="Times New Roman" w:cs="Times New Roman" w:hint="eastAsia"/>
                <w:b/>
                <w:bCs/>
                <w:color w:val="000000"/>
                <w:kern w:val="0"/>
                <w:sz w:val="22"/>
              </w:rPr>
              <w:t>指标</w:t>
            </w:r>
            <w:r>
              <w:rPr>
                <w:rFonts w:ascii="Times New Roman" w:eastAsia="仿宋" w:hAnsi="Times New Roman" w:cs="Times New Roman" w:hint="eastAsia"/>
                <w:b/>
                <w:bCs/>
                <w:color w:val="000000"/>
                <w:kern w:val="0"/>
                <w:sz w:val="22"/>
              </w:rPr>
              <w:t>8</w:t>
            </w:r>
            <w:r>
              <w:rPr>
                <w:rFonts w:ascii="Times New Roman" w:eastAsia="仿宋" w:hAnsi="Times New Roman" w:cs="Times New Roman" w:hint="eastAsia"/>
                <w:b/>
                <w:bCs/>
                <w:color w:val="000000"/>
                <w:kern w:val="0"/>
                <w:sz w:val="22"/>
              </w:rPr>
              <w:t>名，推荐工作奖励指标</w:t>
            </w:r>
            <w:r>
              <w:rPr>
                <w:rFonts w:ascii="Times New Roman" w:eastAsia="仿宋" w:hAnsi="Times New Roman" w:cs="Times New Roman" w:hint="eastAsia"/>
                <w:b/>
                <w:bCs/>
                <w:color w:val="000000"/>
                <w:kern w:val="0"/>
                <w:sz w:val="22"/>
              </w:rPr>
              <w:t>3</w:t>
            </w:r>
            <w:r>
              <w:rPr>
                <w:rFonts w:ascii="Times New Roman" w:eastAsia="仿宋" w:hAnsi="Times New Roman" w:cs="Times New Roman" w:hint="eastAsia"/>
                <w:b/>
                <w:bCs/>
                <w:color w:val="000000"/>
                <w:kern w:val="0"/>
                <w:sz w:val="22"/>
              </w:rPr>
              <w:t>名）</w:t>
            </w:r>
          </w:p>
        </w:tc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21E6" w:rsidRPr="00B916FF" w:rsidRDefault="003221E6" w:rsidP="00B916FF">
            <w:pPr>
              <w:widowControl/>
              <w:spacing w:line="300" w:lineRule="exact"/>
              <w:jc w:val="left"/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2"/>
              </w:rPr>
              <w:t>博导：</w:t>
            </w:r>
            <w:r w:rsidR="00FB2166" w:rsidRPr="00B916FF">
              <w:rPr>
                <w:rFonts w:ascii="Times New Roman" w:eastAsia="仿宋" w:hAnsi="Times New Roman" w:cs="Times New Roman" w:hint="eastAsia"/>
                <w:color w:val="000000"/>
                <w:kern w:val="0"/>
                <w:sz w:val="22"/>
              </w:rPr>
              <w:t>李华</w:t>
            </w:r>
            <w:r w:rsidR="00FB2166">
              <w:rPr>
                <w:rFonts w:ascii="Times New Roman" w:eastAsia="仿宋" w:hAnsi="Times New Roman" w:cs="Times New Roman" w:hint="eastAsia"/>
                <w:color w:val="000000"/>
                <w:kern w:val="0"/>
                <w:sz w:val="22"/>
              </w:rPr>
              <w:t>、</w:t>
            </w:r>
            <w:r w:rsidR="00FB2166" w:rsidRPr="00B916FF">
              <w:rPr>
                <w:rFonts w:ascii="Times New Roman" w:eastAsia="仿宋" w:hAnsi="Times New Roman" w:cs="Times New Roman" w:hint="eastAsia"/>
                <w:color w:val="000000"/>
                <w:kern w:val="0"/>
                <w:sz w:val="22"/>
              </w:rPr>
              <w:t>王华</w:t>
            </w:r>
            <w:r w:rsidR="00FB2166">
              <w:rPr>
                <w:rFonts w:ascii="Times New Roman" w:eastAsia="仿宋" w:hAnsi="Times New Roman" w:cs="Times New Roman" w:hint="eastAsia"/>
                <w:color w:val="000000"/>
                <w:kern w:val="0"/>
                <w:sz w:val="22"/>
              </w:rPr>
              <w:t>、</w:t>
            </w:r>
            <w:r w:rsidRPr="00B916FF">
              <w:rPr>
                <w:rFonts w:ascii="Times New Roman" w:eastAsia="仿宋" w:hAnsi="Times New Roman" w:cs="Times New Roman" w:hint="eastAsia"/>
                <w:color w:val="000000"/>
                <w:kern w:val="0"/>
                <w:sz w:val="22"/>
              </w:rPr>
              <w:t>房玉林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2"/>
              </w:rPr>
              <w:t>、</w:t>
            </w:r>
            <w:r w:rsidRPr="00B916FF">
              <w:rPr>
                <w:rFonts w:ascii="Times New Roman" w:eastAsia="仿宋" w:hAnsi="Times New Roman" w:cs="Times New Roman" w:hint="eastAsia"/>
                <w:color w:val="000000"/>
                <w:kern w:val="0"/>
                <w:sz w:val="22"/>
              </w:rPr>
              <w:t>惠竹梅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2"/>
              </w:rPr>
              <w:t>、</w:t>
            </w:r>
            <w:r w:rsidRPr="00B916FF">
              <w:rPr>
                <w:rFonts w:ascii="Times New Roman" w:eastAsia="仿宋" w:hAnsi="Times New Roman" w:cs="Times New Roman" w:hint="eastAsia"/>
                <w:color w:val="000000"/>
                <w:kern w:val="0"/>
                <w:sz w:val="22"/>
              </w:rPr>
              <w:t>刘树文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2"/>
              </w:rPr>
              <w:t>、</w:t>
            </w:r>
            <w:r w:rsidRPr="00B916FF">
              <w:rPr>
                <w:rFonts w:ascii="Times New Roman" w:eastAsia="仿宋" w:hAnsi="Times New Roman" w:cs="Times New Roman" w:hint="eastAsia"/>
                <w:color w:val="000000"/>
                <w:kern w:val="0"/>
                <w:sz w:val="22"/>
              </w:rPr>
              <w:t>刘旭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2"/>
              </w:rPr>
              <w:t>、</w:t>
            </w:r>
            <w:r w:rsidRPr="00B916FF">
              <w:rPr>
                <w:rFonts w:ascii="Times New Roman" w:eastAsia="仿宋" w:hAnsi="Times New Roman" w:cs="Times New Roman" w:hint="eastAsia"/>
                <w:color w:val="000000"/>
                <w:kern w:val="0"/>
                <w:sz w:val="22"/>
              </w:rPr>
              <w:t>刘延琳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2"/>
              </w:rPr>
              <w:t>、</w:t>
            </w:r>
            <w:r w:rsidRPr="00B916FF">
              <w:rPr>
                <w:rFonts w:ascii="Times New Roman" w:eastAsia="仿宋" w:hAnsi="Times New Roman" w:cs="Times New Roman" w:hint="eastAsia"/>
                <w:color w:val="000000"/>
                <w:kern w:val="0"/>
                <w:sz w:val="22"/>
              </w:rPr>
              <w:t>陶永胜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2"/>
              </w:rPr>
              <w:t>、</w:t>
            </w:r>
            <w:r w:rsidRPr="00B916FF">
              <w:rPr>
                <w:rFonts w:ascii="Times New Roman" w:eastAsia="仿宋" w:hAnsi="Times New Roman" w:cs="Times New Roman" w:hint="eastAsia"/>
                <w:color w:val="000000"/>
                <w:kern w:val="0"/>
                <w:sz w:val="22"/>
              </w:rPr>
              <w:t>袁春龙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2"/>
              </w:rPr>
              <w:t>、</w:t>
            </w:r>
            <w:r w:rsidRPr="00B916FF">
              <w:rPr>
                <w:rFonts w:ascii="Times New Roman" w:eastAsia="仿宋" w:hAnsi="Times New Roman" w:cs="Times New Roman" w:hint="eastAsia"/>
                <w:color w:val="000000"/>
                <w:kern w:val="0"/>
                <w:sz w:val="22"/>
              </w:rPr>
              <w:t>张振文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2"/>
              </w:rPr>
              <w:t>、</w:t>
            </w:r>
            <w:r w:rsidRPr="00B916FF">
              <w:rPr>
                <w:rFonts w:ascii="Times New Roman" w:eastAsia="仿宋" w:hAnsi="Times New Roman" w:cs="Times New Roman" w:hint="eastAsia"/>
                <w:color w:val="000000"/>
                <w:kern w:val="0"/>
                <w:sz w:val="22"/>
              </w:rPr>
              <w:t>韩富亮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2"/>
              </w:rPr>
              <w:t>、</w:t>
            </w:r>
            <w:r w:rsidRPr="00B916FF">
              <w:rPr>
                <w:rFonts w:ascii="Times New Roman" w:eastAsia="仿宋" w:hAnsi="Times New Roman" w:cs="Times New Roman" w:hint="eastAsia"/>
                <w:color w:val="000000"/>
                <w:kern w:val="0"/>
                <w:sz w:val="22"/>
              </w:rPr>
              <w:t>杨晓兵</w:t>
            </w:r>
          </w:p>
          <w:p w:rsidR="003221E6" w:rsidRPr="00B916FF" w:rsidRDefault="003221E6" w:rsidP="00B916FF">
            <w:pPr>
              <w:widowControl/>
              <w:spacing w:line="300" w:lineRule="exact"/>
              <w:jc w:val="left"/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2"/>
              </w:rPr>
              <w:t>学硕导师：</w:t>
            </w:r>
            <w:r w:rsidRPr="00B916FF">
              <w:rPr>
                <w:rFonts w:ascii="Times New Roman" w:eastAsia="仿宋" w:hAnsi="Times New Roman" w:cs="Times New Roman" w:hint="eastAsia"/>
                <w:color w:val="000000"/>
                <w:kern w:val="0"/>
                <w:sz w:val="22"/>
              </w:rPr>
              <w:t>郭安鹊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2"/>
              </w:rPr>
              <w:t>、</w:t>
            </w:r>
            <w:r w:rsidRPr="00B916FF">
              <w:rPr>
                <w:rFonts w:ascii="Times New Roman" w:eastAsia="仿宋" w:hAnsi="Times New Roman" w:cs="Times New Roman" w:hint="eastAsia"/>
                <w:color w:val="000000"/>
                <w:kern w:val="0"/>
                <w:sz w:val="22"/>
              </w:rPr>
              <w:t>杨继红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2"/>
              </w:rPr>
              <w:t>、</w:t>
            </w:r>
            <w:r w:rsidRPr="00B916FF">
              <w:rPr>
                <w:rFonts w:ascii="Times New Roman" w:eastAsia="仿宋" w:hAnsi="Times New Roman" w:cs="Times New Roman" w:hint="eastAsia"/>
                <w:color w:val="000000"/>
                <w:kern w:val="0"/>
                <w:sz w:val="22"/>
              </w:rPr>
              <w:t>秦义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2"/>
              </w:rPr>
              <w:t>、</w:t>
            </w:r>
            <w:r w:rsidRPr="00B916FF">
              <w:rPr>
                <w:rFonts w:ascii="Times New Roman" w:eastAsia="仿宋" w:hAnsi="Times New Roman" w:cs="Times New Roman" w:hint="eastAsia"/>
                <w:color w:val="000000"/>
                <w:kern w:val="0"/>
                <w:sz w:val="22"/>
              </w:rPr>
              <w:t>李运奎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2"/>
              </w:rPr>
              <w:t>、</w:t>
            </w:r>
            <w:r w:rsidRPr="00B916FF">
              <w:rPr>
                <w:rFonts w:ascii="Times New Roman" w:eastAsia="仿宋" w:hAnsi="Times New Roman" w:cs="Times New Roman" w:hint="eastAsia"/>
                <w:color w:val="000000"/>
                <w:kern w:val="0"/>
                <w:sz w:val="22"/>
              </w:rPr>
              <w:t>宋育阳</w:t>
            </w:r>
          </w:p>
          <w:p w:rsidR="003221E6" w:rsidRDefault="003221E6" w:rsidP="00B916FF">
            <w:pPr>
              <w:widowControl/>
              <w:spacing w:line="300" w:lineRule="exact"/>
              <w:jc w:val="left"/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</w:pPr>
            <w:r w:rsidRPr="00B916FF">
              <w:rPr>
                <w:rFonts w:ascii="Times New Roman" w:eastAsia="仿宋" w:hAnsi="Times New Roman" w:cs="Times New Roman" w:hint="eastAsia"/>
                <w:color w:val="000000"/>
                <w:kern w:val="0"/>
                <w:sz w:val="22"/>
              </w:rPr>
              <w:t>靳国杰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2"/>
              </w:rPr>
              <w:t>、</w:t>
            </w:r>
            <w:r w:rsidRPr="00B916FF">
              <w:rPr>
                <w:rFonts w:ascii="Times New Roman" w:eastAsia="仿宋" w:hAnsi="Times New Roman" w:cs="Times New Roman" w:hint="eastAsia"/>
                <w:color w:val="000000"/>
                <w:kern w:val="0"/>
                <w:sz w:val="22"/>
              </w:rPr>
              <w:t>孟江飞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2"/>
              </w:rPr>
              <w:t>、</w:t>
            </w:r>
            <w:r w:rsidRPr="00B916FF">
              <w:rPr>
                <w:rFonts w:ascii="Times New Roman" w:eastAsia="仿宋" w:hAnsi="Times New Roman" w:cs="Times New Roman" w:hint="eastAsia"/>
                <w:color w:val="000000"/>
                <w:kern w:val="0"/>
                <w:sz w:val="22"/>
              </w:rPr>
              <w:t>孙翔宇</w:t>
            </w:r>
            <w:r>
              <w:rPr>
                <w:rFonts w:ascii="Times New Roman" w:eastAsia="仿宋" w:hAnsi="Times New Roman" w:cs="Times New Roman" w:hint="eastAsia"/>
                <w:color w:val="000000"/>
                <w:kern w:val="0"/>
                <w:sz w:val="22"/>
              </w:rPr>
              <w:t>、</w:t>
            </w:r>
            <w:r w:rsidRPr="00B916FF">
              <w:rPr>
                <w:rFonts w:ascii="Times New Roman" w:eastAsia="仿宋" w:hAnsi="Times New Roman" w:cs="Times New Roman" w:hint="eastAsia"/>
                <w:color w:val="000000"/>
                <w:kern w:val="0"/>
                <w:sz w:val="22"/>
              </w:rPr>
              <w:t>石侃</w:t>
            </w:r>
          </w:p>
          <w:p w:rsidR="003221E6" w:rsidRPr="00361B5E" w:rsidRDefault="003221E6" w:rsidP="00B916FF">
            <w:pPr>
              <w:widowControl/>
              <w:spacing w:line="300" w:lineRule="exact"/>
              <w:jc w:val="left"/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8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1E6" w:rsidRPr="00FB089F" w:rsidRDefault="003221E6" w:rsidP="00FB2166">
            <w:pPr>
              <w:widowControl/>
              <w:spacing w:line="300" w:lineRule="exact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FB2166">
              <w:rPr>
                <w:rFonts w:ascii="Times New Roman" w:eastAsia="仿宋" w:hAnsi="Times New Roman" w:cs="Times New Roman" w:hint="eastAsia"/>
                <w:color w:val="000000"/>
                <w:kern w:val="0"/>
                <w:sz w:val="22"/>
              </w:rPr>
              <w:t>（</w:t>
            </w:r>
            <w:r w:rsidRPr="00FB2166">
              <w:rPr>
                <w:rFonts w:ascii="Times New Roman" w:eastAsia="仿宋" w:hAnsi="Times New Roman" w:cs="Times New Roman" w:hint="eastAsia"/>
                <w:color w:val="000000"/>
                <w:kern w:val="0"/>
                <w:sz w:val="22"/>
              </w:rPr>
              <w:t>1</w:t>
            </w:r>
            <w:r w:rsidRPr="00FB2166">
              <w:rPr>
                <w:rFonts w:ascii="Times New Roman" w:eastAsia="仿宋" w:hAnsi="Times New Roman" w:cs="Times New Roman" w:hint="eastAsia"/>
                <w:color w:val="000000"/>
                <w:kern w:val="0"/>
                <w:sz w:val="22"/>
              </w:rPr>
              <w:t>）每名导师最多接收</w:t>
            </w:r>
            <w:r w:rsidRPr="00FB2166">
              <w:rPr>
                <w:rFonts w:ascii="Times New Roman" w:eastAsia="仿宋" w:hAnsi="Times New Roman" w:cs="Times New Roman" w:hint="eastAsia"/>
                <w:color w:val="000000"/>
                <w:kern w:val="0"/>
                <w:sz w:val="22"/>
              </w:rPr>
              <w:t>1</w:t>
            </w:r>
            <w:r w:rsidRPr="00FB2166">
              <w:rPr>
                <w:rFonts w:ascii="Times New Roman" w:eastAsia="仿宋" w:hAnsi="Times New Roman" w:cs="Times New Roman" w:hint="eastAsia"/>
                <w:color w:val="000000"/>
                <w:kern w:val="0"/>
                <w:sz w:val="22"/>
              </w:rPr>
              <w:t>名指标；（</w:t>
            </w:r>
            <w:r w:rsidRPr="00FB2166">
              <w:rPr>
                <w:rFonts w:ascii="Times New Roman" w:eastAsia="仿宋" w:hAnsi="Times New Roman" w:cs="Times New Roman" w:hint="eastAsia"/>
                <w:color w:val="000000"/>
                <w:kern w:val="0"/>
                <w:sz w:val="22"/>
              </w:rPr>
              <w:t>2</w:t>
            </w:r>
            <w:r w:rsidRPr="00FB2166">
              <w:rPr>
                <w:rFonts w:ascii="Times New Roman" w:eastAsia="仿宋" w:hAnsi="Times New Roman" w:cs="Times New Roman" w:hint="eastAsia"/>
                <w:color w:val="000000"/>
                <w:kern w:val="0"/>
                <w:sz w:val="22"/>
              </w:rPr>
              <w:t>）博导可招收博士、学硕和专硕；</w:t>
            </w:r>
            <w:r w:rsidR="00FB2166" w:rsidRPr="00FB2166">
              <w:rPr>
                <w:rFonts w:ascii="Times New Roman" w:eastAsia="仿宋" w:hAnsi="Times New Roman" w:cs="Times New Roman" w:hint="eastAsia"/>
                <w:color w:val="000000"/>
                <w:kern w:val="0"/>
                <w:sz w:val="22"/>
              </w:rPr>
              <w:t>学硕导师可招收学硕和专硕</w:t>
            </w:r>
            <w:r w:rsidR="00FB2166">
              <w:rPr>
                <w:rFonts w:ascii="Times New Roman" w:eastAsia="仿宋" w:hAnsi="Times New Roman" w:cs="Times New Roman" w:hint="eastAsia"/>
                <w:color w:val="000000"/>
                <w:kern w:val="0"/>
                <w:sz w:val="22"/>
              </w:rPr>
              <w:t>。</w:t>
            </w:r>
          </w:p>
        </w:tc>
      </w:tr>
      <w:tr w:rsidR="003221E6" w:rsidRPr="00FB089F" w:rsidTr="003221E6">
        <w:trPr>
          <w:trHeight w:val="555"/>
          <w:jc w:val="center"/>
        </w:trPr>
        <w:tc>
          <w:tcPr>
            <w:tcW w:w="11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21E6" w:rsidRPr="00FB089F" w:rsidRDefault="003221E6" w:rsidP="00B124E0">
            <w:pPr>
              <w:widowControl/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21E6" w:rsidRPr="00FB089F" w:rsidRDefault="003221E6" w:rsidP="00B124E0">
            <w:pPr>
              <w:widowControl/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21E6" w:rsidRPr="00FB089F" w:rsidRDefault="003221E6" w:rsidP="00B124E0">
            <w:pPr>
              <w:widowControl/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21E6" w:rsidRPr="00FB089F" w:rsidRDefault="003221E6" w:rsidP="00B124E0">
            <w:pPr>
              <w:widowControl/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21E6" w:rsidRPr="00FB089F" w:rsidRDefault="003221E6" w:rsidP="00B124E0">
            <w:pPr>
              <w:widowControl/>
              <w:spacing w:line="300" w:lineRule="exact"/>
              <w:jc w:val="center"/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21E6" w:rsidRPr="00FB089F" w:rsidRDefault="003221E6" w:rsidP="00B124E0">
            <w:pPr>
              <w:widowControl/>
              <w:spacing w:line="300" w:lineRule="exact"/>
              <w:jc w:val="left"/>
              <w:rPr>
                <w:rFonts w:ascii="Times New Roman" w:eastAsia="仿宋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8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21E6" w:rsidRPr="00FB089F" w:rsidRDefault="003221E6" w:rsidP="00B124E0">
            <w:pPr>
              <w:widowControl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3221E6" w:rsidRPr="00FB089F" w:rsidTr="003221E6">
        <w:trPr>
          <w:trHeight w:val="555"/>
          <w:jc w:val="center"/>
        </w:trPr>
        <w:tc>
          <w:tcPr>
            <w:tcW w:w="4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21E6" w:rsidRPr="00FB089F" w:rsidRDefault="003221E6" w:rsidP="00B124E0">
            <w:pPr>
              <w:widowControl/>
              <w:spacing w:line="300" w:lineRule="exact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FB089F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合计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1E6" w:rsidRPr="00FB089F" w:rsidRDefault="003221E6" w:rsidP="00B124E0">
            <w:pPr>
              <w:widowControl/>
              <w:spacing w:line="300" w:lineRule="exact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11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1E6" w:rsidRPr="00FB089F" w:rsidRDefault="003221E6" w:rsidP="00B124E0">
            <w:pPr>
              <w:widowControl/>
              <w:spacing w:line="3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2"/>
              </w:rPr>
            </w:pPr>
            <w:r w:rsidRPr="00FB089F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2"/>
              </w:rPr>
              <w:t>/</w:t>
            </w:r>
          </w:p>
        </w:tc>
        <w:tc>
          <w:tcPr>
            <w:tcW w:w="1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1E6" w:rsidRPr="00FB089F" w:rsidRDefault="003221E6" w:rsidP="00B124E0">
            <w:pPr>
              <w:widowControl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</w:tr>
    </w:tbl>
    <w:p w:rsidR="00533238" w:rsidRDefault="00533238" w:rsidP="00EE6150">
      <w:pPr>
        <w:spacing w:line="360" w:lineRule="auto"/>
        <w:rPr>
          <w:rFonts w:ascii="Times New Roman" w:eastAsia="仿宋" w:hAnsi="Times New Roman" w:cs="Times New Roman"/>
          <w:sz w:val="28"/>
          <w:szCs w:val="28"/>
        </w:rPr>
        <w:sectPr w:rsidR="00533238" w:rsidSect="007E7A52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:rsidR="005A319F" w:rsidRPr="00533238" w:rsidRDefault="005A319F" w:rsidP="00EE6150">
      <w:pPr>
        <w:widowControl/>
        <w:spacing w:after="156"/>
        <w:rPr>
          <w:rFonts w:ascii="Times New Roman" w:eastAsia="仿宋" w:hAnsi="Times New Roman" w:cs="Times New Roman"/>
          <w:sz w:val="28"/>
          <w:szCs w:val="28"/>
        </w:rPr>
      </w:pPr>
    </w:p>
    <w:sectPr w:rsidR="005A319F" w:rsidRPr="005332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6BF0" w:rsidRDefault="00AF6BF0" w:rsidP="00056AC1">
      <w:r>
        <w:separator/>
      </w:r>
    </w:p>
  </w:endnote>
  <w:endnote w:type="continuationSeparator" w:id="0">
    <w:p w:rsidR="00AF6BF0" w:rsidRDefault="00AF6BF0" w:rsidP="00056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346535"/>
      <w:docPartObj>
        <w:docPartGallery w:val="Page Numbers (Bottom of Page)"/>
        <w:docPartUnique/>
      </w:docPartObj>
    </w:sdtPr>
    <w:sdtEndPr/>
    <w:sdtContent>
      <w:p w:rsidR="00BA4735" w:rsidRDefault="000007C6">
        <w:pPr>
          <w:pStyle w:val="a6"/>
          <w:jc w:val="center"/>
        </w:pPr>
        <w:r>
          <w:fldChar w:fldCharType="begin"/>
        </w:r>
        <w:r w:rsidR="00E409D4">
          <w:instrText xml:space="preserve"> PAGE   \* MERGEFORMAT </w:instrText>
        </w:r>
        <w:r>
          <w:fldChar w:fldCharType="separate"/>
        </w:r>
        <w:r w:rsidR="00414956" w:rsidRPr="00414956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BA4735" w:rsidRDefault="00BA473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66C" w:rsidRDefault="00AF6BF0">
    <w:pPr>
      <w:pStyle w:val="a6"/>
      <w:spacing w:after="12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66C" w:rsidRDefault="00AF6BF0">
    <w:pPr>
      <w:pStyle w:val="a6"/>
      <w:spacing w:after="12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66C" w:rsidRDefault="00AF6BF0">
    <w:pPr>
      <w:pStyle w:val="a6"/>
      <w:spacing w:after="1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6BF0" w:rsidRDefault="00AF6BF0" w:rsidP="00056AC1">
      <w:r>
        <w:separator/>
      </w:r>
    </w:p>
  </w:footnote>
  <w:footnote w:type="continuationSeparator" w:id="0">
    <w:p w:rsidR="00AF6BF0" w:rsidRDefault="00AF6BF0" w:rsidP="00056A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66C" w:rsidRDefault="00AF6BF0">
    <w:pPr>
      <w:pStyle w:val="a4"/>
      <w:spacing w:after="1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66C" w:rsidRDefault="00AF6BF0">
    <w:pPr>
      <w:pStyle w:val="a4"/>
      <w:spacing w:after="1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66C" w:rsidRDefault="00AF6BF0">
    <w:pPr>
      <w:pStyle w:val="a4"/>
      <w:spacing w:after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31BE4"/>
    <w:multiLevelType w:val="hybridMultilevel"/>
    <w:tmpl w:val="BA50407C"/>
    <w:lvl w:ilvl="0" w:tplc="8D5A283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D5F7187"/>
    <w:multiLevelType w:val="hybridMultilevel"/>
    <w:tmpl w:val="AF4C7CE4"/>
    <w:lvl w:ilvl="0" w:tplc="D268796C">
      <w:start w:val="1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 w15:restartNumberingAfterBreak="0">
    <w:nsid w:val="1FBF27E8"/>
    <w:multiLevelType w:val="hybridMultilevel"/>
    <w:tmpl w:val="53704A2A"/>
    <w:lvl w:ilvl="0" w:tplc="CD003082">
      <w:start w:val="1"/>
      <w:numFmt w:val="japaneseCounting"/>
      <w:lvlText w:val="%1、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8" w:hanging="420"/>
      </w:pPr>
    </w:lvl>
    <w:lvl w:ilvl="2" w:tplc="0409001B" w:tentative="1">
      <w:start w:val="1"/>
      <w:numFmt w:val="lowerRoman"/>
      <w:lvlText w:val="%3."/>
      <w:lvlJc w:val="righ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9" w:tentative="1">
      <w:start w:val="1"/>
      <w:numFmt w:val="lowerLetter"/>
      <w:lvlText w:val="%5)"/>
      <w:lvlJc w:val="left"/>
      <w:pPr>
        <w:ind w:left="2808" w:hanging="420"/>
      </w:pPr>
    </w:lvl>
    <w:lvl w:ilvl="5" w:tplc="0409001B" w:tentative="1">
      <w:start w:val="1"/>
      <w:numFmt w:val="lowerRoman"/>
      <w:lvlText w:val="%6."/>
      <w:lvlJc w:val="righ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9" w:tentative="1">
      <w:start w:val="1"/>
      <w:numFmt w:val="lowerLetter"/>
      <w:lvlText w:val="%8)"/>
      <w:lvlJc w:val="left"/>
      <w:pPr>
        <w:ind w:left="4068" w:hanging="420"/>
      </w:pPr>
    </w:lvl>
    <w:lvl w:ilvl="8" w:tplc="0409001B" w:tentative="1">
      <w:start w:val="1"/>
      <w:numFmt w:val="lowerRoman"/>
      <w:lvlText w:val="%9."/>
      <w:lvlJc w:val="right"/>
      <w:pPr>
        <w:ind w:left="4488" w:hanging="420"/>
      </w:pPr>
    </w:lvl>
  </w:abstractNum>
  <w:abstractNum w:abstractNumId="3" w15:restartNumberingAfterBreak="0">
    <w:nsid w:val="3D64751C"/>
    <w:multiLevelType w:val="hybridMultilevel"/>
    <w:tmpl w:val="EF5093D4"/>
    <w:lvl w:ilvl="0" w:tplc="07860D84">
      <w:start w:val="1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" w15:restartNumberingAfterBreak="0">
    <w:nsid w:val="42CE259D"/>
    <w:multiLevelType w:val="hybridMultilevel"/>
    <w:tmpl w:val="6516696E"/>
    <w:lvl w:ilvl="0" w:tplc="CF64C09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D4E7728"/>
    <w:multiLevelType w:val="hybridMultilevel"/>
    <w:tmpl w:val="7462475A"/>
    <w:lvl w:ilvl="0" w:tplc="721055E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CB"/>
    <w:rsid w:val="000007C6"/>
    <w:rsid w:val="000159AE"/>
    <w:rsid w:val="00056AC1"/>
    <w:rsid w:val="00061564"/>
    <w:rsid w:val="00091BB1"/>
    <w:rsid w:val="000C0616"/>
    <w:rsid w:val="000E00C4"/>
    <w:rsid w:val="00112E60"/>
    <w:rsid w:val="00133C16"/>
    <w:rsid w:val="001A46B1"/>
    <w:rsid w:val="001A6B38"/>
    <w:rsid w:val="001B417D"/>
    <w:rsid w:val="001C5D90"/>
    <w:rsid w:val="001E1C0F"/>
    <w:rsid w:val="001E552B"/>
    <w:rsid w:val="001F495C"/>
    <w:rsid w:val="00200372"/>
    <w:rsid w:val="00203F77"/>
    <w:rsid w:val="00233067"/>
    <w:rsid w:val="00264970"/>
    <w:rsid w:val="002A247B"/>
    <w:rsid w:val="002F3641"/>
    <w:rsid w:val="002F4A4A"/>
    <w:rsid w:val="003202AA"/>
    <w:rsid w:val="003221E6"/>
    <w:rsid w:val="00352E68"/>
    <w:rsid w:val="003602F6"/>
    <w:rsid w:val="0036092C"/>
    <w:rsid w:val="00361B5E"/>
    <w:rsid w:val="00363AE9"/>
    <w:rsid w:val="0038797F"/>
    <w:rsid w:val="00387F0F"/>
    <w:rsid w:val="003E5983"/>
    <w:rsid w:val="00414956"/>
    <w:rsid w:val="004161BB"/>
    <w:rsid w:val="00420FAF"/>
    <w:rsid w:val="0042451B"/>
    <w:rsid w:val="00431025"/>
    <w:rsid w:val="00455705"/>
    <w:rsid w:val="00460A8D"/>
    <w:rsid w:val="00465BC3"/>
    <w:rsid w:val="00485D33"/>
    <w:rsid w:val="0049686F"/>
    <w:rsid w:val="004B7600"/>
    <w:rsid w:val="004D065C"/>
    <w:rsid w:val="0050234B"/>
    <w:rsid w:val="005201A6"/>
    <w:rsid w:val="00524CC5"/>
    <w:rsid w:val="00533238"/>
    <w:rsid w:val="0054446B"/>
    <w:rsid w:val="005505E6"/>
    <w:rsid w:val="005562FA"/>
    <w:rsid w:val="00557D3F"/>
    <w:rsid w:val="005718C2"/>
    <w:rsid w:val="00584E25"/>
    <w:rsid w:val="005935C8"/>
    <w:rsid w:val="005A319F"/>
    <w:rsid w:val="005A639D"/>
    <w:rsid w:val="005B4CCB"/>
    <w:rsid w:val="005E5985"/>
    <w:rsid w:val="00615E26"/>
    <w:rsid w:val="0064078B"/>
    <w:rsid w:val="0064276E"/>
    <w:rsid w:val="00667799"/>
    <w:rsid w:val="00670C62"/>
    <w:rsid w:val="00674BF2"/>
    <w:rsid w:val="00677371"/>
    <w:rsid w:val="006879D0"/>
    <w:rsid w:val="006F04D5"/>
    <w:rsid w:val="0070297F"/>
    <w:rsid w:val="00706082"/>
    <w:rsid w:val="00716773"/>
    <w:rsid w:val="00721AF5"/>
    <w:rsid w:val="007345DF"/>
    <w:rsid w:val="007366A4"/>
    <w:rsid w:val="00753C66"/>
    <w:rsid w:val="00765900"/>
    <w:rsid w:val="00770F1C"/>
    <w:rsid w:val="00771F78"/>
    <w:rsid w:val="00775747"/>
    <w:rsid w:val="0077744A"/>
    <w:rsid w:val="00781B86"/>
    <w:rsid w:val="007A663E"/>
    <w:rsid w:val="007B4609"/>
    <w:rsid w:val="007D498F"/>
    <w:rsid w:val="007E2501"/>
    <w:rsid w:val="00800843"/>
    <w:rsid w:val="00800DE5"/>
    <w:rsid w:val="00826DEF"/>
    <w:rsid w:val="00831826"/>
    <w:rsid w:val="00835B92"/>
    <w:rsid w:val="0084066E"/>
    <w:rsid w:val="00862D4E"/>
    <w:rsid w:val="008746DC"/>
    <w:rsid w:val="00885BC0"/>
    <w:rsid w:val="0089345B"/>
    <w:rsid w:val="008B1B19"/>
    <w:rsid w:val="008D5555"/>
    <w:rsid w:val="008D6ADA"/>
    <w:rsid w:val="008D74EB"/>
    <w:rsid w:val="008F0D65"/>
    <w:rsid w:val="008F3AFA"/>
    <w:rsid w:val="008F58B9"/>
    <w:rsid w:val="00906906"/>
    <w:rsid w:val="00972D57"/>
    <w:rsid w:val="00977071"/>
    <w:rsid w:val="0099502B"/>
    <w:rsid w:val="009B1CD0"/>
    <w:rsid w:val="009D4D6E"/>
    <w:rsid w:val="009E3011"/>
    <w:rsid w:val="00A41707"/>
    <w:rsid w:val="00A6318F"/>
    <w:rsid w:val="00A93CFA"/>
    <w:rsid w:val="00AB5BA9"/>
    <w:rsid w:val="00AD0D45"/>
    <w:rsid w:val="00AD16DF"/>
    <w:rsid w:val="00AD39FF"/>
    <w:rsid w:val="00AF1626"/>
    <w:rsid w:val="00AF6BF0"/>
    <w:rsid w:val="00B0588A"/>
    <w:rsid w:val="00B124E0"/>
    <w:rsid w:val="00B12D87"/>
    <w:rsid w:val="00B21BE9"/>
    <w:rsid w:val="00B422D5"/>
    <w:rsid w:val="00B44CED"/>
    <w:rsid w:val="00B55902"/>
    <w:rsid w:val="00B82ADA"/>
    <w:rsid w:val="00B916FF"/>
    <w:rsid w:val="00B93ED3"/>
    <w:rsid w:val="00BA4735"/>
    <w:rsid w:val="00BA6D19"/>
    <w:rsid w:val="00BA730B"/>
    <w:rsid w:val="00BE309E"/>
    <w:rsid w:val="00BE3408"/>
    <w:rsid w:val="00C1438D"/>
    <w:rsid w:val="00C2183A"/>
    <w:rsid w:val="00C31A43"/>
    <w:rsid w:val="00C46B68"/>
    <w:rsid w:val="00C66C0C"/>
    <w:rsid w:val="00C704B4"/>
    <w:rsid w:val="00C74062"/>
    <w:rsid w:val="00C83255"/>
    <w:rsid w:val="00CD6553"/>
    <w:rsid w:val="00CF46F8"/>
    <w:rsid w:val="00D051BD"/>
    <w:rsid w:val="00D06DC6"/>
    <w:rsid w:val="00D07524"/>
    <w:rsid w:val="00D10BF4"/>
    <w:rsid w:val="00D20CDB"/>
    <w:rsid w:val="00D4781A"/>
    <w:rsid w:val="00E22682"/>
    <w:rsid w:val="00E304DF"/>
    <w:rsid w:val="00E409D4"/>
    <w:rsid w:val="00E566CC"/>
    <w:rsid w:val="00E8323E"/>
    <w:rsid w:val="00EA7C2B"/>
    <w:rsid w:val="00EB0FFB"/>
    <w:rsid w:val="00EB5E60"/>
    <w:rsid w:val="00ED497A"/>
    <w:rsid w:val="00ED57F2"/>
    <w:rsid w:val="00EE6150"/>
    <w:rsid w:val="00EF126A"/>
    <w:rsid w:val="00F15C15"/>
    <w:rsid w:val="00F20B54"/>
    <w:rsid w:val="00F314C0"/>
    <w:rsid w:val="00F36084"/>
    <w:rsid w:val="00F5723B"/>
    <w:rsid w:val="00FB2166"/>
    <w:rsid w:val="00FC018B"/>
    <w:rsid w:val="00FC4008"/>
    <w:rsid w:val="00FE65F7"/>
    <w:rsid w:val="00FF3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14577B"/>
  <w15:docId w15:val="{1E792B1D-A63D-429F-99E9-B761E188F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07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E340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qFormat/>
    <w:rsid w:val="00056A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qFormat/>
    <w:rsid w:val="00056AC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rsid w:val="00056A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sid w:val="00056AC1"/>
    <w:rPr>
      <w:sz w:val="18"/>
      <w:szCs w:val="18"/>
    </w:rPr>
  </w:style>
  <w:style w:type="paragraph" w:styleId="a8">
    <w:name w:val="List Paragraph"/>
    <w:basedOn w:val="a"/>
    <w:uiPriority w:val="34"/>
    <w:qFormat/>
    <w:rsid w:val="005A319F"/>
    <w:pPr>
      <w:ind w:firstLineChars="200" w:firstLine="420"/>
    </w:pPr>
  </w:style>
  <w:style w:type="paragraph" w:styleId="a9">
    <w:name w:val="Balloon Text"/>
    <w:basedOn w:val="a"/>
    <w:link w:val="aa"/>
    <w:uiPriority w:val="99"/>
    <w:semiHidden/>
    <w:unhideWhenUsed/>
    <w:rsid w:val="00AF1626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F162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15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4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高振鹏</dc:creator>
  <cp:lastModifiedBy>刘旭</cp:lastModifiedBy>
  <cp:revision>38</cp:revision>
  <cp:lastPrinted>2018-09-11T08:39:00Z</cp:lastPrinted>
  <dcterms:created xsi:type="dcterms:W3CDTF">2017-09-09T11:36:00Z</dcterms:created>
  <dcterms:modified xsi:type="dcterms:W3CDTF">2020-09-26T06:57:00Z</dcterms:modified>
</cp:coreProperties>
</file>