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B69" w:rsidRDefault="00D74A44">
      <w:pPr>
        <w:jc w:val="center"/>
        <w:rPr>
          <w:b/>
          <w:bCs/>
          <w:sz w:val="44"/>
          <w:szCs w:val="44"/>
        </w:rPr>
      </w:pPr>
      <w:bookmarkStart w:id="0" w:name="_GoBack"/>
      <w:bookmarkEnd w:id="0"/>
      <w:r>
        <w:rPr>
          <w:rFonts w:hint="eastAsia"/>
          <w:b/>
          <w:bCs/>
          <w:sz w:val="44"/>
          <w:szCs w:val="44"/>
        </w:rPr>
        <w:t>党委中心组学习计划（第</w:t>
      </w:r>
      <w:r>
        <w:rPr>
          <w:rFonts w:hint="eastAsia"/>
          <w:b/>
          <w:bCs/>
          <w:sz w:val="44"/>
          <w:szCs w:val="44"/>
        </w:rPr>
        <w:t>6</w:t>
      </w:r>
      <w:r>
        <w:rPr>
          <w:rFonts w:hint="eastAsia"/>
          <w:b/>
          <w:bCs/>
          <w:sz w:val="44"/>
          <w:szCs w:val="44"/>
        </w:rPr>
        <w:t>次）</w:t>
      </w:r>
    </w:p>
    <w:p w:rsidR="00F50B69" w:rsidRDefault="00F50B69">
      <w:pPr>
        <w:jc w:val="center"/>
        <w:rPr>
          <w:b/>
          <w:bCs/>
          <w:sz w:val="44"/>
          <w:szCs w:val="44"/>
        </w:rPr>
      </w:pPr>
    </w:p>
    <w:p w:rsidR="00F50B69" w:rsidRDefault="00D74A44">
      <w:pPr>
        <w:pStyle w:val="a4"/>
        <w:snapToGrid w:val="0"/>
        <w:spacing w:before="0" w:beforeAutospacing="0" w:after="0" w:afterAutospacing="0"/>
        <w:rPr>
          <w:rFonts w:ascii="仿宋" w:eastAsia="仿宋" w:hAnsi="仿宋"/>
          <w:color w:val="000000"/>
          <w:sz w:val="28"/>
          <w:szCs w:val="21"/>
        </w:rPr>
      </w:pPr>
      <w:r>
        <w:rPr>
          <w:rFonts w:ascii="仿宋" w:eastAsia="仿宋" w:hAnsi="仿宋" w:hint="eastAsia"/>
          <w:color w:val="000000"/>
          <w:sz w:val="28"/>
          <w:szCs w:val="21"/>
        </w:rPr>
        <w:t>时间：</w:t>
      </w:r>
      <w:r>
        <w:rPr>
          <w:rFonts w:ascii="仿宋" w:eastAsia="仿宋" w:hAnsi="仿宋" w:hint="eastAsia"/>
          <w:color w:val="000000"/>
          <w:sz w:val="28"/>
          <w:szCs w:val="21"/>
        </w:rPr>
        <w:t>201</w:t>
      </w:r>
      <w:r>
        <w:rPr>
          <w:rFonts w:ascii="仿宋" w:eastAsia="仿宋" w:hAnsi="仿宋" w:hint="eastAsia"/>
          <w:color w:val="000000"/>
          <w:sz w:val="28"/>
          <w:szCs w:val="21"/>
        </w:rPr>
        <w:t>8</w:t>
      </w:r>
      <w:r>
        <w:rPr>
          <w:rFonts w:ascii="仿宋" w:eastAsia="仿宋" w:hAnsi="仿宋" w:hint="eastAsia"/>
          <w:color w:val="000000"/>
          <w:sz w:val="28"/>
          <w:szCs w:val="21"/>
        </w:rPr>
        <w:t>年</w:t>
      </w:r>
      <w:r>
        <w:rPr>
          <w:rFonts w:ascii="仿宋" w:eastAsia="仿宋" w:hAnsi="仿宋" w:hint="eastAsia"/>
          <w:color w:val="000000"/>
          <w:sz w:val="28"/>
          <w:szCs w:val="21"/>
        </w:rPr>
        <w:t>7</w:t>
      </w:r>
      <w:r>
        <w:rPr>
          <w:rFonts w:ascii="仿宋" w:eastAsia="仿宋" w:hAnsi="仿宋" w:hint="eastAsia"/>
          <w:color w:val="000000"/>
          <w:sz w:val="28"/>
          <w:szCs w:val="21"/>
        </w:rPr>
        <w:t>月</w:t>
      </w:r>
      <w:r>
        <w:rPr>
          <w:rFonts w:ascii="仿宋" w:eastAsia="仿宋" w:hAnsi="仿宋" w:hint="eastAsia"/>
          <w:color w:val="000000"/>
          <w:sz w:val="28"/>
          <w:szCs w:val="21"/>
        </w:rPr>
        <w:t>17</w:t>
      </w:r>
      <w:r>
        <w:rPr>
          <w:rFonts w:ascii="仿宋" w:eastAsia="仿宋" w:hAnsi="仿宋" w:hint="eastAsia"/>
          <w:color w:val="000000"/>
          <w:sz w:val="28"/>
          <w:szCs w:val="21"/>
        </w:rPr>
        <w:t>日</w:t>
      </w:r>
      <w:r>
        <w:rPr>
          <w:rFonts w:ascii="仿宋" w:eastAsia="仿宋" w:hAnsi="仿宋" w:hint="eastAsia"/>
          <w:color w:val="000000"/>
          <w:sz w:val="28"/>
          <w:szCs w:val="21"/>
        </w:rPr>
        <w:t>上午</w:t>
      </w:r>
      <w:r>
        <w:rPr>
          <w:rFonts w:ascii="仿宋" w:eastAsia="仿宋" w:hAnsi="仿宋" w:hint="eastAsia"/>
          <w:color w:val="000000"/>
          <w:sz w:val="28"/>
          <w:szCs w:val="21"/>
        </w:rPr>
        <w:t xml:space="preserve">    </w:t>
      </w:r>
      <w:r>
        <w:rPr>
          <w:rFonts w:ascii="仿宋" w:eastAsia="仿宋" w:hAnsi="仿宋" w:hint="eastAsia"/>
          <w:color w:val="000000"/>
          <w:sz w:val="28"/>
          <w:szCs w:val="21"/>
        </w:rPr>
        <w:t>地点：学院</w:t>
      </w:r>
      <w:r>
        <w:rPr>
          <w:rFonts w:ascii="仿宋" w:eastAsia="仿宋" w:hAnsi="仿宋" w:hint="eastAsia"/>
          <w:color w:val="000000"/>
          <w:sz w:val="28"/>
          <w:szCs w:val="21"/>
        </w:rPr>
        <w:t>61</w:t>
      </w:r>
      <w:r>
        <w:rPr>
          <w:rFonts w:ascii="仿宋" w:eastAsia="仿宋" w:hAnsi="仿宋" w:hint="eastAsia"/>
          <w:color w:val="000000"/>
          <w:sz w:val="28"/>
          <w:szCs w:val="21"/>
        </w:rPr>
        <w:t>3</w:t>
      </w:r>
      <w:r>
        <w:rPr>
          <w:rFonts w:ascii="仿宋" w:eastAsia="仿宋" w:hAnsi="仿宋" w:hint="eastAsia"/>
          <w:color w:val="000000"/>
          <w:sz w:val="28"/>
          <w:szCs w:val="21"/>
        </w:rPr>
        <w:t>会议室</w:t>
      </w:r>
    </w:p>
    <w:p w:rsidR="00F50B69" w:rsidRDefault="00D74A44" w:rsidP="00F67B5E">
      <w:pPr>
        <w:pStyle w:val="a4"/>
        <w:snapToGrid w:val="0"/>
        <w:spacing w:beforeLines="50" w:before="156" w:beforeAutospacing="0" w:after="0" w:afterAutospacing="0"/>
        <w:rPr>
          <w:rFonts w:ascii="仿宋" w:eastAsia="仿宋" w:hAnsi="仿宋"/>
          <w:color w:val="000000"/>
          <w:sz w:val="28"/>
          <w:szCs w:val="21"/>
        </w:rPr>
      </w:pPr>
      <w:r>
        <w:rPr>
          <w:rFonts w:ascii="仿宋" w:eastAsia="仿宋" w:hAnsi="仿宋" w:hint="eastAsia"/>
          <w:color w:val="000000"/>
          <w:sz w:val="28"/>
          <w:szCs w:val="21"/>
        </w:rPr>
        <w:t>主持：胡俊鹏</w:t>
      </w:r>
    </w:p>
    <w:p w:rsidR="00F50B69" w:rsidRDefault="00D74A44">
      <w:pPr>
        <w:rPr>
          <w:rFonts w:ascii="仿宋" w:eastAsia="仿宋" w:hAnsi="仿宋"/>
          <w:color w:val="000000"/>
          <w:sz w:val="28"/>
          <w:szCs w:val="21"/>
        </w:rPr>
      </w:pPr>
      <w:r>
        <w:rPr>
          <w:rFonts w:ascii="仿宋" w:eastAsia="仿宋" w:hAnsi="仿宋" w:hint="eastAsia"/>
          <w:color w:val="000000"/>
          <w:sz w:val="28"/>
          <w:szCs w:val="21"/>
        </w:rPr>
        <w:t>参会：</w:t>
      </w:r>
      <w:r>
        <w:rPr>
          <w:rFonts w:ascii="仿宋" w:eastAsia="仿宋" w:hAnsi="仿宋" w:hint="eastAsia"/>
          <w:color w:val="000000"/>
          <w:sz w:val="28"/>
          <w:szCs w:val="21"/>
        </w:rPr>
        <w:t>全体</w:t>
      </w:r>
      <w:r>
        <w:rPr>
          <w:rFonts w:ascii="仿宋" w:eastAsia="仿宋" w:hAnsi="仿宋" w:hint="eastAsia"/>
          <w:color w:val="000000"/>
          <w:sz w:val="28"/>
          <w:szCs w:val="21"/>
        </w:rPr>
        <w:t>党委委员</w:t>
      </w:r>
    </w:p>
    <w:p w:rsidR="00F50B69" w:rsidRDefault="00D74A44">
      <w:pPr>
        <w:rPr>
          <w:rFonts w:ascii="仿宋" w:eastAsia="仿宋" w:hAnsi="仿宋"/>
          <w:color w:val="000000"/>
          <w:sz w:val="28"/>
          <w:szCs w:val="21"/>
        </w:rPr>
      </w:pPr>
      <w:r>
        <w:rPr>
          <w:rFonts w:ascii="仿宋" w:eastAsia="仿宋" w:hAnsi="仿宋" w:hint="eastAsia"/>
          <w:color w:val="000000"/>
          <w:sz w:val="28"/>
          <w:szCs w:val="21"/>
        </w:rPr>
        <w:t>列席：聂都、曹瑞迪</w:t>
      </w:r>
    </w:p>
    <w:p w:rsidR="00F50B69" w:rsidRDefault="00F50B69">
      <w:pPr>
        <w:spacing w:line="360" w:lineRule="auto"/>
        <w:rPr>
          <w:rFonts w:ascii="仿宋_GB2312" w:eastAsia="仿宋_GB2312"/>
          <w:bCs/>
          <w:sz w:val="32"/>
          <w:szCs w:val="32"/>
        </w:rPr>
      </w:pPr>
    </w:p>
    <w:p w:rsidR="00F50B69" w:rsidRDefault="00D74A44">
      <w:pPr>
        <w:numPr>
          <w:ilvl w:val="0"/>
          <w:numId w:val="1"/>
        </w:numPr>
        <w:spacing w:line="360" w:lineRule="auto"/>
        <w:rPr>
          <w:rFonts w:ascii="仿宋_GB2312" w:eastAsia="仿宋_GB2312"/>
          <w:bCs/>
          <w:sz w:val="32"/>
          <w:szCs w:val="32"/>
        </w:rPr>
      </w:pPr>
      <w:r>
        <w:rPr>
          <w:rFonts w:ascii="仿宋_GB2312" w:eastAsia="仿宋_GB2312" w:hint="eastAsia"/>
          <w:bCs/>
          <w:sz w:val="32"/>
          <w:szCs w:val="32"/>
        </w:rPr>
        <w:t>学习《中国共产党廉洁自律准则》、《中国共产党纪律处分条例》。</w:t>
      </w:r>
    </w:p>
    <w:p w:rsidR="00F50B69" w:rsidRDefault="00F50B69">
      <w:pPr>
        <w:spacing w:line="360" w:lineRule="auto"/>
        <w:rPr>
          <w:rFonts w:ascii="仿宋_GB2312" w:eastAsia="仿宋_GB2312"/>
          <w:bCs/>
          <w:sz w:val="32"/>
          <w:szCs w:val="32"/>
        </w:rPr>
      </w:pPr>
    </w:p>
    <w:p w:rsidR="00F50B69" w:rsidRDefault="00D74A44">
      <w:pPr>
        <w:numPr>
          <w:ilvl w:val="0"/>
          <w:numId w:val="1"/>
        </w:numPr>
        <w:spacing w:line="360" w:lineRule="auto"/>
        <w:rPr>
          <w:rFonts w:ascii="仿宋_GB2312" w:eastAsia="仿宋_GB2312"/>
          <w:bCs/>
          <w:sz w:val="32"/>
          <w:szCs w:val="32"/>
        </w:rPr>
      </w:pPr>
      <w:r>
        <w:rPr>
          <w:rFonts w:ascii="仿宋_GB2312" w:eastAsia="仿宋_GB2312" w:hint="eastAsia"/>
          <w:bCs/>
          <w:sz w:val="32"/>
          <w:szCs w:val="32"/>
        </w:rPr>
        <w:t>关于中央纪委国家监委给予冯新柱开除党籍、开除公职处分，召开“以案促改”专题学习。</w:t>
      </w:r>
    </w:p>
    <w:p w:rsidR="00F50B69" w:rsidRDefault="00F50B69">
      <w:pPr>
        <w:spacing w:line="360" w:lineRule="auto"/>
        <w:rPr>
          <w:rFonts w:ascii="仿宋_GB2312" w:eastAsia="仿宋_GB2312"/>
          <w:bCs/>
          <w:sz w:val="32"/>
          <w:szCs w:val="32"/>
        </w:rPr>
      </w:pPr>
    </w:p>
    <w:p w:rsidR="00F50B69" w:rsidRDefault="00D74A44">
      <w:pPr>
        <w:numPr>
          <w:ilvl w:val="0"/>
          <w:numId w:val="1"/>
        </w:numPr>
        <w:spacing w:line="360" w:lineRule="auto"/>
        <w:rPr>
          <w:rFonts w:ascii="仿宋_GB2312" w:eastAsia="仿宋_GB2312"/>
          <w:bCs/>
          <w:sz w:val="32"/>
          <w:szCs w:val="32"/>
        </w:rPr>
      </w:pPr>
      <w:r>
        <w:rPr>
          <w:rFonts w:ascii="仿宋_GB2312" w:eastAsia="仿宋_GB2312" w:hint="eastAsia"/>
          <w:bCs/>
          <w:sz w:val="32"/>
          <w:szCs w:val="32"/>
        </w:rPr>
        <w:t>传达中共陕西纪委驻省教育厅纪检组关于转发省纪委近期通报的几起关于违反中央八项规定精神问题的通知。</w:t>
      </w:r>
    </w:p>
    <w:p w:rsidR="00F50B69" w:rsidRDefault="00F50B69">
      <w:pPr>
        <w:spacing w:line="360" w:lineRule="auto"/>
        <w:rPr>
          <w:rFonts w:ascii="仿宋_GB2312" w:eastAsia="仿宋_GB2312"/>
          <w:bCs/>
          <w:sz w:val="32"/>
          <w:szCs w:val="32"/>
        </w:rPr>
      </w:pPr>
    </w:p>
    <w:p w:rsidR="00F50B69" w:rsidRPr="00F67B5E" w:rsidRDefault="00F67B5E">
      <w:pPr>
        <w:rPr>
          <w:rFonts w:ascii="仿宋_GB2312" w:eastAsia="仿宋_GB2312"/>
          <w:bCs/>
          <w:sz w:val="32"/>
          <w:szCs w:val="32"/>
        </w:rPr>
      </w:pPr>
      <w:r w:rsidRPr="00F67B5E">
        <w:rPr>
          <w:rFonts w:ascii="仿宋_GB2312" w:eastAsia="仿宋_GB2312"/>
          <w:bCs/>
          <w:sz w:val="32"/>
          <w:szCs w:val="32"/>
        </w:rPr>
        <w:t>四、学习保密工作相关法律法规</w:t>
      </w:r>
    </w:p>
    <w:p w:rsidR="00F50B69" w:rsidRDefault="00F50B69">
      <w:pPr>
        <w:rPr>
          <w:b/>
          <w:bCs/>
          <w:sz w:val="44"/>
          <w:szCs w:val="44"/>
        </w:rPr>
      </w:pPr>
    </w:p>
    <w:p w:rsidR="00F50B69" w:rsidRDefault="00F50B69"/>
    <w:sectPr w:rsidR="00F50B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A44" w:rsidRDefault="00D74A44" w:rsidP="00F67B5E">
      <w:r>
        <w:separator/>
      </w:r>
    </w:p>
  </w:endnote>
  <w:endnote w:type="continuationSeparator" w:id="0">
    <w:p w:rsidR="00D74A44" w:rsidRDefault="00D74A44" w:rsidP="00F67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A44" w:rsidRDefault="00D74A44" w:rsidP="00F67B5E">
      <w:r>
        <w:separator/>
      </w:r>
    </w:p>
  </w:footnote>
  <w:footnote w:type="continuationSeparator" w:id="0">
    <w:p w:rsidR="00D74A44" w:rsidRDefault="00D74A44" w:rsidP="00F67B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ED50E"/>
    <w:multiLevelType w:val="singleLevel"/>
    <w:tmpl w:val="3A6ED50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FC4A51"/>
    <w:rsid w:val="00D74A44"/>
    <w:rsid w:val="00F50B69"/>
    <w:rsid w:val="00F67B5E"/>
    <w:rsid w:val="04EB2351"/>
    <w:rsid w:val="05447232"/>
    <w:rsid w:val="090646EC"/>
    <w:rsid w:val="09AB71A6"/>
    <w:rsid w:val="0DED5DAC"/>
    <w:rsid w:val="14545EE0"/>
    <w:rsid w:val="1A875BA6"/>
    <w:rsid w:val="1B5C3E7C"/>
    <w:rsid w:val="1D21386B"/>
    <w:rsid w:val="21815A56"/>
    <w:rsid w:val="2B52192E"/>
    <w:rsid w:val="33FE3604"/>
    <w:rsid w:val="3456716E"/>
    <w:rsid w:val="36D02AAD"/>
    <w:rsid w:val="3A4C030E"/>
    <w:rsid w:val="3DA44081"/>
    <w:rsid w:val="3EB85391"/>
    <w:rsid w:val="411E399B"/>
    <w:rsid w:val="45452C0F"/>
    <w:rsid w:val="48026B2E"/>
    <w:rsid w:val="484D2E26"/>
    <w:rsid w:val="4A3E7A99"/>
    <w:rsid w:val="4CAA007A"/>
    <w:rsid w:val="4ECA2246"/>
    <w:rsid w:val="53B878F5"/>
    <w:rsid w:val="54FC4A51"/>
    <w:rsid w:val="55FA4622"/>
    <w:rsid w:val="5741090E"/>
    <w:rsid w:val="5E8C14E4"/>
    <w:rsid w:val="5EFD17E5"/>
    <w:rsid w:val="719122EE"/>
    <w:rsid w:val="73B6279F"/>
    <w:rsid w:val="76550ED9"/>
    <w:rsid w:val="799F3C0C"/>
    <w:rsid w:val="7F8F0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eastAsia="宋体" w:hAnsi="Courier New" w:cs="Times New Roman" w:hint="eastAsia"/>
      <w:szCs w:val="21"/>
    </w:rPr>
  </w:style>
  <w:style w:type="paragraph" w:styleId="a4">
    <w:name w:val="Normal (Web)"/>
    <w:basedOn w:val="a"/>
    <w:qFormat/>
    <w:pPr>
      <w:widowControl/>
      <w:spacing w:before="100" w:beforeAutospacing="1" w:after="100" w:afterAutospacing="1"/>
      <w:jc w:val="left"/>
    </w:pPr>
    <w:rPr>
      <w:rFonts w:ascii="宋体" w:eastAsia="宋体" w:hAnsi="宋体" w:cs="宋体"/>
      <w:kern w:val="0"/>
      <w:sz w:val="24"/>
    </w:rPr>
  </w:style>
  <w:style w:type="character" w:styleId="a5">
    <w:name w:val="FollowedHyperlink"/>
    <w:basedOn w:val="a0"/>
    <w:qFormat/>
    <w:rPr>
      <w:color w:val="800080"/>
      <w:u w:val="none"/>
    </w:rPr>
  </w:style>
  <w:style w:type="character" w:styleId="a6">
    <w:name w:val="Hyperlink"/>
    <w:basedOn w:val="a0"/>
    <w:qFormat/>
    <w:rPr>
      <w:color w:val="0000FF"/>
      <w:u w:val="none"/>
    </w:rPr>
  </w:style>
  <w:style w:type="character" w:customStyle="1" w:styleId="Char">
    <w:name w:val="纯文本 Char"/>
    <w:basedOn w:val="a0"/>
    <w:link w:val="a3"/>
    <w:qFormat/>
    <w:rPr>
      <w:rFonts w:ascii="宋体" w:eastAsia="宋体" w:hAnsi="Courier New" w:cs="Courier New" w:hint="eastAsia"/>
      <w:kern w:val="2"/>
      <w:sz w:val="21"/>
      <w:szCs w:val="21"/>
    </w:rPr>
  </w:style>
  <w:style w:type="paragraph" w:styleId="a7">
    <w:name w:val="header"/>
    <w:basedOn w:val="a"/>
    <w:link w:val="Char0"/>
    <w:rsid w:val="00F67B5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F67B5E"/>
    <w:rPr>
      <w:rFonts w:asciiTheme="minorHAnsi" w:eastAsiaTheme="minorEastAsia" w:hAnsiTheme="minorHAnsi" w:cstheme="minorBidi"/>
      <w:kern w:val="2"/>
      <w:sz w:val="18"/>
      <w:szCs w:val="18"/>
    </w:rPr>
  </w:style>
  <w:style w:type="paragraph" w:styleId="a8">
    <w:name w:val="footer"/>
    <w:basedOn w:val="a"/>
    <w:link w:val="Char1"/>
    <w:rsid w:val="00F67B5E"/>
    <w:pPr>
      <w:tabs>
        <w:tab w:val="center" w:pos="4153"/>
        <w:tab w:val="right" w:pos="8306"/>
      </w:tabs>
      <w:snapToGrid w:val="0"/>
      <w:jc w:val="left"/>
    </w:pPr>
    <w:rPr>
      <w:sz w:val="18"/>
      <w:szCs w:val="18"/>
    </w:rPr>
  </w:style>
  <w:style w:type="character" w:customStyle="1" w:styleId="Char1">
    <w:name w:val="页脚 Char"/>
    <w:basedOn w:val="a0"/>
    <w:link w:val="a8"/>
    <w:rsid w:val="00F67B5E"/>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eastAsia="宋体" w:hAnsi="Courier New" w:cs="Times New Roman" w:hint="eastAsia"/>
      <w:szCs w:val="21"/>
    </w:rPr>
  </w:style>
  <w:style w:type="paragraph" w:styleId="a4">
    <w:name w:val="Normal (Web)"/>
    <w:basedOn w:val="a"/>
    <w:qFormat/>
    <w:pPr>
      <w:widowControl/>
      <w:spacing w:before="100" w:beforeAutospacing="1" w:after="100" w:afterAutospacing="1"/>
      <w:jc w:val="left"/>
    </w:pPr>
    <w:rPr>
      <w:rFonts w:ascii="宋体" w:eastAsia="宋体" w:hAnsi="宋体" w:cs="宋体"/>
      <w:kern w:val="0"/>
      <w:sz w:val="24"/>
    </w:rPr>
  </w:style>
  <w:style w:type="character" w:styleId="a5">
    <w:name w:val="FollowedHyperlink"/>
    <w:basedOn w:val="a0"/>
    <w:qFormat/>
    <w:rPr>
      <w:color w:val="800080"/>
      <w:u w:val="none"/>
    </w:rPr>
  </w:style>
  <w:style w:type="character" w:styleId="a6">
    <w:name w:val="Hyperlink"/>
    <w:basedOn w:val="a0"/>
    <w:qFormat/>
    <w:rPr>
      <w:color w:val="0000FF"/>
      <w:u w:val="none"/>
    </w:rPr>
  </w:style>
  <w:style w:type="character" w:customStyle="1" w:styleId="Char">
    <w:name w:val="纯文本 Char"/>
    <w:basedOn w:val="a0"/>
    <w:link w:val="a3"/>
    <w:qFormat/>
    <w:rPr>
      <w:rFonts w:ascii="宋体" w:eastAsia="宋体" w:hAnsi="Courier New" w:cs="Courier New" w:hint="eastAsia"/>
      <w:kern w:val="2"/>
      <w:sz w:val="21"/>
      <w:szCs w:val="21"/>
    </w:rPr>
  </w:style>
  <w:style w:type="paragraph" w:styleId="a7">
    <w:name w:val="header"/>
    <w:basedOn w:val="a"/>
    <w:link w:val="Char0"/>
    <w:rsid w:val="00F67B5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F67B5E"/>
    <w:rPr>
      <w:rFonts w:asciiTheme="minorHAnsi" w:eastAsiaTheme="minorEastAsia" w:hAnsiTheme="minorHAnsi" w:cstheme="minorBidi"/>
      <w:kern w:val="2"/>
      <w:sz w:val="18"/>
      <w:szCs w:val="18"/>
    </w:rPr>
  </w:style>
  <w:style w:type="paragraph" w:styleId="a8">
    <w:name w:val="footer"/>
    <w:basedOn w:val="a"/>
    <w:link w:val="Char1"/>
    <w:rsid w:val="00F67B5E"/>
    <w:pPr>
      <w:tabs>
        <w:tab w:val="center" w:pos="4153"/>
        <w:tab w:val="right" w:pos="8306"/>
      </w:tabs>
      <w:snapToGrid w:val="0"/>
      <w:jc w:val="left"/>
    </w:pPr>
    <w:rPr>
      <w:sz w:val="18"/>
      <w:szCs w:val="18"/>
    </w:rPr>
  </w:style>
  <w:style w:type="character" w:customStyle="1" w:styleId="Char1">
    <w:name w:val="页脚 Char"/>
    <w:basedOn w:val="a0"/>
    <w:link w:val="a8"/>
    <w:rsid w:val="00F67B5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32</Words>
  <Characters>184</Characters>
  <Application>Microsoft Office Word</Application>
  <DocSecurity>0</DocSecurity>
  <Lines>1</Lines>
  <Paragraphs>1</Paragraphs>
  <ScaleCrop>false</ScaleCrop>
  <Company/>
  <LinksUpToDate>false</LinksUpToDate>
  <CharactersWithSpaces>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聂都</dc:creator>
  <cp:lastModifiedBy>聂都</cp:lastModifiedBy>
  <cp:revision>2</cp:revision>
  <cp:lastPrinted>2018-07-05T07:56:00Z</cp:lastPrinted>
  <dcterms:created xsi:type="dcterms:W3CDTF">2018-02-27T03:27:00Z</dcterms:created>
  <dcterms:modified xsi:type="dcterms:W3CDTF">2018-09-07T03:32:00Z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