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4F0B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</w:p>
    <w:p w14:paraId="43F89915">
      <w:pPr>
        <w:adjustRightInd w:val="0"/>
        <w:snapToGrid w:val="0"/>
        <w:spacing w:before="312" w:beforeLines="100" w:after="312" w:afterLines="100"/>
        <w:jc w:val="center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 xml:space="preserve">李华科研创新奖学金申请表  </w:t>
      </w:r>
      <w:bookmarkStart w:id="0" w:name="_GoBack"/>
      <w:bookmarkEnd w:id="0"/>
    </w:p>
    <w:p w14:paraId="294A859E">
      <w:pPr>
        <w:adjustRightInd w:val="0"/>
        <w:snapToGrid w:val="0"/>
        <w:spacing w:after="156" w:afterLine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交表日期：</w:t>
      </w:r>
    </w:p>
    <w:tbl>
      <w:tblPr>
        <w:tblStyle w:val="4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84"/>
        <w:gridCol w:w="1637"/>
        <w:gridCol w:w="1065"/>
        <w:gridCol w:w="168"/>
        <w:gridCol w:w="1135"/>
        <w:gridCol w:w="2382"/>
        <w:gridCol w:w="824"/>
      </w:tblGrid>
      <w:tr w14:paraId="0D14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87" w:type="dxa"/>
            <w:gridSpan w:val="2"/>
            <w:vAlign w:val="center"/>
          </w:tcPr>
          <w:p w14:paraId="0A2A05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主要申请人</w:t>
            </w:r>
          </w:p>
        </w:tc>
        <w:tc>
          <w:tcPr>
            <w:tcW w:w="1637" w:type="dxa"/>
            <w:vAlign w:val="center"/>
          </w:tcPr>
          <w:p w14:paraId="1B6999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D32B47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</w:tc>
        <w:tc>
          <w:tcPr>
            <w:tcW w:w="4341" w:type="dxa"/>
            <w:gridSpan w:val="3"/>
            <w:vAlign w:val="center"/>
          </w:tcPr>
          <w:p w14:paraId="5DA08E3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E3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87" w:type="dxa"/>
            <w:gridSpan w:val="2"/>
            <w:vAlign w:val="center"/>
          </w:tcPr>
          <w:p w14:paraId="132907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37" w:type="dxa"/>
            <w:vAlign w:val="center"/>
          </w:tcPr>
          <w:p w14:paraId="7C0C34D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069C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4341" w:type="dxa"/>
            <w:gridSpan w:val="3"/>
            <w:vAlign w:val="center"/>
          </w:tcPr>
          <w:p w14:paraId="34E290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B6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87" w:type="dxa"/>
            <w:gridSpan w:val="2"/>
            <w:vAlign w:val="center"/>
          </w:tcPr>
          <w:p w14:paraId="363587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学历层次</w:t>
            </w:r>
          </w:p>
        </w:tc>
        <w:tc>
          <w:tcPr>
            <w:tcW w:w="1637" w:type="dxa"/>
            <w:vAlign w:val="center"/>
          </w:tcPr>
          <w:p w14:paraId="10C569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45410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4341" w:type="dxa"/>
            <w:gridSpan w:val="3"/>
            <w:vAlign w:val="center"/>
          </w:tcPr>
          <w:p w14:paraId="2BF5CEC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0E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569C0B5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全部申请者（中文）</w:t>
            </w:r>
          </w:p>
        </w:tc>
        <w:tc>
          <w:tcPr>
            <w:tcW w:w="1184" w:type="dxa"/>
            <w:vAlign w:val="center"/>
          </w:tcPr>
          <w:p w14:paraId="4F7269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全部作者（附中文）</w:t>
            </w:r>
          </w:p>
        </w:tc>
        <w:tc>
          <w:tcPr>
            <w:tcW w:w="2702" w:type="dxa"/>
            <w:gridSpan w:val="2"/>
            <w:vAlign w:val="center"/>
          </w:tcPr>
          <w:p w14:paraId="2FBD342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文章题目（附中文）</w:t>
            </w:r>
          </w:p>
        </w:tc>
        <w:tc>
          <w:tcPr>
            <w:tcW w:w="1303" w:type="dxa"/>
            <w:gridSpan w:val="2"/>
            <w:vAlign w:val="center"/>
          </w:tcPr>
          <w:p w14:paraId="486B569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期刊（附中文）</w:t>
            </w:r>
          </w:p>
        </w:tc>
        <w:tc>
          <w:tcPr>
            <w:tcW w:w="2382" w:type="dxa"/>
            <w:vAlign w:val="center"/>
          </w:tcPr>
          <w:p w14:paraId="18E56A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年（卷）期：页</w:t>
            </w:r>
          </w:p>
        </w:tc>
        <w:tc>
          <w:tcPr>
            <w:tcW w:w="824" w:type="dxa"/>
            <w:vAlign w:val="center"/>
          </w:tcPr>
          <w:p w14:paraId="33FA0D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影响因子</w:t>
            </w:r>
          </w:p>
        </w:tc>
      </w:tr>
      <w:tr w14:paraId="1771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7336A5A1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BF0079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A3452D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14:paraId="3254AEE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3A70320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97700B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382" w:type="dxa"/>
            <w:vAlign w:val="center"/>
          </w:tcPr>
          <w:p w14:paraId="52624BC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6E093C5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F5E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148B2E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申请者姓名</w:t>
            </w:r>
          </w:p>
        </w:tc>
        <w:tc>
          <w:tcPr>
            <w:tcW w:w="7211" w:type="dxa"/>
            <w:gridSpan w:val="6"/>
            <w:vAlign w:val="center"/>
          </w:tcPr>
          <w:p w14:paraId="534560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在校生学号、其他人银行卡号及开户行</w:t>
            </w:r>
          </w:p>
        </w:tc>
      </w:tr>
      <w:tr w14:paraId="3BE5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35C277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14:paraId="2034B1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D5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33303D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14:paraId="20A571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12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6D0380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14:paraId="455CB8D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1E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1EF91C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申请者声明</w:t>
            </w:r>
          </w:p>
        </w:tc>
        <w:tc>
          <w:tcPr>
            <w:tcW w:w="8395" w:type="dxa"/>
            <w:gridSpan w:val="7"/>
            <w:vAlign w:val="center"/>
          </w:tcPr>
          <w:p w14:paraId="362E612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本篇论文，无学术不端正行为，本表内容属实，特申请李华科研创新奖。</w:t>
            </w:r>
          </w:p>
          <w:p w14:paraId="17FE7FDB">
            <w:pPr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研究生签名：</w:t>
            </w:r>
          </w:p>
          <w:p w14:paraId="79A6B77F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 w14:paraId="5B83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087" w:type="dxa"/>
            <w:gridSpan w:val="2"/>
            <w:vAlign w:val="center"/>
          </w:tcPr>
          <w:p w14:paraId="15FC1B0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导师审核意见</w:t>
            </w:r>
          </w:p>
        </w:tc>
        <w:tc>
          <w:tcPr>
            <w:tcW w:w="7211" w:type="dxa"/>
            <w:gridSpan w:val="6"/>
            <w:vAlign w:val="center"/>
          </w:tcPr>
          <w:p w14:paraId="3C2DB0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66B642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1860A87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198BA3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导师签字：</w:t>
            </w:r>
          </w:p>
          <w:p w14:paraId="37AC48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年   月   日</w:t>
            </w:r>
          </w:p>
        </w:tc>
      </w:tr>
      <w:tr w14:paraId="5131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087" w:type="dxa"/>
            <w:gridSpan w:val="2"/>
            <w:vAlign w:val="center"/>
          </w:tcPr>
          <w:p w14:paraId="5412550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李华科研创新奖学金基金管理委员会意见</w:t>
            </w:r>
          </w:p>
        </w:tc>
        <w:tc>
          <w:tcPr>
            <w:tcW w:w="7211" w:type="dxa"/>
            <w:gridSpan w:val="6"/>
            <w:vAlign w:val="center"/>
          </w:tcPr>
          <w:p w14:paraId="09825A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569667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6C36B5C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07B411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FDD8C1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1D52CB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59C250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主任签字：</w:t>
            </w:r>
          </w:p>
          <w:p w14:paraId="657BA4A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月   日</w:t>
            </w:r>
          </w:p>
        </w:tc>
      </w:tr>
    </w:tbl>
    <w:p w14:paraId="696219D4"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C567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BA"/>
    <w:rsid w:val="00311E20"/>
    <w:rsid w:val="006E4ABC"/>
    <w:rsid w:val="007924BA"/>
    <w:rsid w:val="00B50CCE"/>
    <w:rsid w:val="3BE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189</Words>
  <Characters>189</Characters>
  <Lines>2</Lines>
  <Paragraphs>1</Paragraphs>
  <TotalTime>2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2021-06-07T02:39:00Z</dcterms:created>
  <dc:creator>袁照程</dc:creator>
  <cp:lastModifiedBy>烜烜</cp:lastModifiedBy>
  <dcterms:modified xsi:type="dcterms:W3CDTF">2025-11-21T07:09:08Z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eyJoZGlkIjoiZjYyYjQxNDNiYzljNTAyMzFhZDhmZDVjMTRmZGNjYzQiLCJ1c2VySWQiOiI0NTE2MjY1NzcifQ==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7EA18F5B45D1402DB73615C7BC133732_12</vt:lpwstr>
  </property>
</Properties>
</file>